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7E9752" w14:textId="77777777" w:rsidR="006A39FF" w:rsidRDefault="00633021" w:rsidP="006A39FF">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napToGrid w:val="0"/>
          <w:color w:val="000000"/>
          <w:sz w:val="24"/>
          <w:szCs w:val="24"/>
          <w:bdr w:val="nil"/>
          <w:lang w:val="lt-LT" w:eastAsia="lt-LT"/>
        </w:rPr>
      </w:pPr>
      <w:r w:rsidRPr="4DFACADD">
        <w:rPr>
          <w:rFonts w:ascii="Times New Roman" w:eastAsia="Arial Unicode MS" w:hAnsi="Times New Roman" w:cs="Times New Roman"/>
          <w:b/>
          <w:bCs/>
          <w:color w:val="000000"/>
          <w:sz w:val="24"/>
          <w:szCs w:val="24"/>
          <w:bdr w:val="nil"/>
          <w:lang w:val="lt-LT" w:eastAsia="lt-LT"/>
        </w:rPr>
        <w:t xml:space="preserve">CISCO TINKLO ĮRANGOS PALAIKYMO PASLAUGŲ </w:t>
      </w:r>
      <w:r w:rsidR="005E1500" w:rsidRPr="4DFACADD">
        <w:rPr>
          <w:rFonts w:ascii="Times New Roman" w:eastAsia="Arial Unicode MS" w:hAnsi="Times New Roman" w:cs="Times New Roman"/>
          <w:b/>
          <w:bCs/>
          <w:color w:val="000000"/>
          <w:sz w:val="24"/>
          <w:szCs w:val="24"/>
          <w:bdr w:val="nil"/>
          <w:lang w:val="lt-LT" w:eastAsia="lt-LT"/>
        </w:rPr>
        <w:t xml:space="preserve">VIEŠOJO </w:t>
      </w:r>
      <w:r w:rsidR="005E1500" w:rsidRPr="4DFACADD">
        <w:rPr>
          <w:rFonts w:ascii="Times New Roman" w:eastAsia="Arial Unicode MS" w:hAnsi="Times New Roman" w:cs="Times New Roman"/>
          <w:b/>
          <w:bCs/>
          <w:snapToGrid w:val="0"/>
          <w:color w:val="000000"/>
          <w:sz w:val="24"/>
          <w:szCs w:val="24"/>
          <w:bdr w:val="nil"/>
          <w:lang w:val="lt-LT" w:eastAsia="lt-LT"/>
        </w:rPr>
        <w:t>PIRKIMO</w:t>
      </w:r>
      <w:r w:rsidR="005E1500" w:rsidRPr="00B50D6C">
        <w:rPr>
          <w:rFonts w:ascii="Times New Roman" w:eastAsia="Arial Unicode MS" w:hAnsi="Times New Roman" w:cs="Times New Roman"/>
          <w:color w:val="000000"/>
          <w:sz w:val="24"/>
          <w:szCs w:val="24"/>
          <w:bdr w:val="nil"/>
          <w:lang w:val="lt-LT" w:eastAsia="lt-LT"/>
        </w:rPr>
        <w:t>–</w:t>
      </w:r>
      <w:r w:rsidR="006A39FF" w:rsidRPr="006A39FF">
        <w:rPr>
          <w:rFonts w:ascii="Times New Roman" w:eastAsia="Arial Unicode MS" w:hAnsi="Times New Roman" w:cs="Times New Roman"/>
          <w:b/>
          <w:bCs/>
          <w:color w:val="000000"/>
          <w:sz w:val="24"/>
          <w:szCs w:val="24"/>
          <w:bdr w:val="nil"/>
          <w:lang w:val="lt-LT" w:eastAsia="lt-LT"/>
        </w:rPr>
        <w:t>P</w:t>
      </w:r>
      <w:r w:rsidR="005E1500" w:rsidRPr="006A39FF">
        <w:rPr>
          <w:rFonts w:ascii="Times New Roman" w:eastAsia="Arial Unicode MS" w:hAnsi="Times New Roman" w:cs="Times New Roman"/>
          <w:b/>
          <w:bCs/>
          <w:snapToGrid w:val="0"/>
          <w:color w:val="000000"/>
          <w:sz w:val="24"/>
          <w:szCs w:val="24"/>
          <w:bdr w:val="nil"/>
          <w:lang w:val="lt-LT" w:eastAsia="lt-LT"/>
        </w:rPr>
        <w:t>A</w:t>
      </w:r>
      <w:r w:rsidR="005E1500" w:rsidRPr="4DFACADD">
        <w:rPr>
          <w:rFonts w:ascii="Times New Roman" w:eastAsia="Arial Unicode MS" w:hAnsi="Times New Roman" w:cs="Times New Roman"/>
          <w:b/>
          <w:bCs/>
          <w:snapToGrid w:val="0"/>
          <w:color w:val="000000"/>
          <w:sz w:val="24"/>
          <w:szCs w:val="24"/>
          <w:bdr w:val="nil"/>
          <w:lang w:val="lt-LT" w:eastAsia="lt-LT"/>
        </w:rPr>
        <w:t>RDAVIMO SUTARTIES</w:t>
      </w:r>
      <w:r w:rsidR="006A39FF">
        <w:rPr>
          <w:rFonts w:ascii="Times New Roman" w:eastAsia="Arial Unicode MS" w:hAnsi="Times New Roman" w:cs="Times New Roman"/>
          <w:b/>
          <w:bCs/>
          <w:snapToGrid w:val="0"/>
          <w:color w:val="000000"/>
          <w:sz w:val="24"/>
          <w:szCs w:val="24"/>
          <w:bdr w:val="nil"/>
          <w:lang w:val="lt-LT" w:eastAsia="lt-LT"/>
        </w:rPr>
        <w:t xml:space="preserve"> </w:t>
      </w:r>
    </w:p>
    <w:p w14:paraId="48D20C73" w14:textId="45D6CCE0" w:rsidR="005E1500" w:rsidRDefault="005E1500" w:rsidP="006A39FF">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477CB402" w14:textId="77777777" w:rsidR="006A39FF" w:rsidRPr="00B50D6C" w:rsidRDefault="006A39FF" w:rsidP="006A39FF">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00E369F0">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E369F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E369F0">
        <w:tc>
          <w:tcPr>
            <w:tcW w:w="9498" w:type="dxa"/>
            <w:gridSpan w:val="2"/>
          </w:tcPr>
          <w:p w14:paraId="44291701" w14:textId="711B2499" w:rsidR="00715292" w:rsidRPr="00B50D6C"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 xml:space="preserve">) pateiktas </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i/>
                <w:iCs/>
                <w:color w:val="00B050"/>
                <w:sz w:val="24"/>
                <w:szCs w:val="24"/>
                <w:highlight w:val="lightGray"/>
                <w:bdr w:val="nil"/>
                <w:lang w:val="lt-LT" w:eastAsia="lt-LT"/>
              </w:rPr>
              <w:t xml:space="preserve">viešojo </w:t>
            </w:r>
            <w:r w:rsidRPr="00B50D6C">
              <w:rPr>
                <w:rFonts w:ascii="Times New Roman" w:eastAsia="Arial Unicode MS" w:hAnsi="Times New Roman" w:cs="Times New Roman"/>
                <w:i/>
                <w:iCs/>
                <w:color w:val="00B050"/>
                <w:sz w:val="24"/>
                <w:szCs w:val="24"/>
                <w:highlight w:val="lightGray"/>
                <w:lang w:val="lt-LT"/>
              </w:rPr>
              <w:t>pirkimo būdo pavadinimas</w:t>
            </w:r>
            <w:r w:rsidRPr="00B50D6C">
              <w:rPr>
                <w:rFonts w:ascii="Times New Roman" w:eastAsia="Arial Unicode MS" w:hAnsi="Times New Roman" w:cs="Times New Roman"/>
                <w:sz w:val="24"/>
                <w:szCs w:val="24"/>
                <w:highlight w:val="lightGray"/>
                <w:lang w:val="lt-LT"/>
              </w:rPr>
              <w:t>]</w:t>
            </w:r>
            <w:r w:rsidRPr="00B50D6C">
              <w:rPr>
                <w:rFonts w:ascii="Times New Roman" w:eastAsia="Arial Unicode MS" w:hAnsi="Times New Roman" w:cs="Times New Roman"/>
                <w:sz w:val="24"/>
                <w:szCs w:val="24"/>
                <w:bdr w:val="nil"/>
                <w:lang w:val="lt-LT" w:eastAsia="lt-LT"/>
              </w:rPr>
              <w:t xml:space="preserve"> </w:t>
            </w:r>
            <w:r w:rsidR="006D2AE6">
              <w:rPr>
                <w:rFonts w:ascii="Times New Roman" w:eastAsia="Arial Unicode MS" w:hAnsi="Times New Roman" w:cs="Times New Roman"/>
                <w:sz w:val="24"/>
                <w:szCs w:val="24"/>
                <w:bdr w:val="nil"/>
                <w:lang w:val="lt-LT" w:eastAsia="lt-LT"/>
              </w:rPr>
              <w:t>„</w:t>
            </w:r>
            <w:r w:rsidR="006D2AE6" w:rsidRPr="006D2AE6">
              <w:rPr>
                <w:rFonts w:ascii="Times New Roman" w:eastAsia="Arial Unicode MS" w:hAnsi="Times New Roman" w:cs="Times New Roman"/>
                <w:sz w:val="24"/>
                <w:szCs w:val="24"/>
                <w:bdr w:val="nil"/>
                <w:lang w:val="lt-LT" w:eastAsia="lt-LT"/>
              </w:rPr>
              <w:t>Cisco tinklo įrangos palaikymas</w:t>
            </w:r>
            <w:r w:rsidRPr="00B50D6C">
              <w:rPr>
                <w:rFonts w:ascii="Times New Roman" w:eastAsia="Arial Unicode MS" w:hAnsi="Times New Roman" w:cs="Times New Roman"/>
                <w:sz w:val="24"/>
                <w:szCs w:val="24"/>
                <w:bdr w:val="nil"/>
                <w:lang w:val="lt-LT" w:eastAsia="lt-LT"/>
              </w:rPr>
              <w:t>“ (pirkimo numeris – [</w:t>
            </w:r>
            <w:r w:rsidRPr="00B50D6C">
              <w:rPr>
                <w:rFonts w:ascii="Times New Roman" w:eastAsia="Arial Unicode MS" w:hAnsi="Times New Roman" w:cs="Times New Roman"/>
                <w:i/>
                <w:iCs/>
                <w:color w:val="00B050"/>
                <w:sz w:val="24"/>
                <w:szCs w:val="24"/>
                <w:highlight w:val="lightGray"/>
                <w:bdr w:val="nil"/>
                <w:lang w:val="lt-LT" w:eastAsia="lt-LT"/>
              </w:rPr>
              <w:t>viešojo pirkimo numeris</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 xml:space="preserve">(toliau – </w:t>
            </w:r>
            <w:r w:rsidRPr="009374A9">
              <w:rPr>
                <w:rFonts w:ascii="Times New Roman" w:eastAsia="Times New Roman" w:hAnsi="Times New Roman" w:cs="Times New Roman"/>
                <w:b/>
                <w:bCs/>
                <w:sz w:val="24"/>
                <w:szCs w:val="24"/>
                <w:lang w:val="lt-LT"/>
              </w:rPr>
              <w:t>Pirkimas</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675055">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E07AAC">
        <w:tc>
          <w:tcPr>
            <w:tcW w:w="1862"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60E4871B" w14:textId="77777777" w:rsidTr="00E07AAC">
        <w:tc>
          <w:tcPr>
            <w:tcW w:w="1862"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5B1BB83B" w14:textId="77777777" w:rsidTr="00E07AAC">
        <w:tc>
          <w:tcPr>
            <w:tcW w:w="1862"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77777777" w:rsidR="00715292" w:rsidRPr="009374A9" w:rsidRDefault="00715292" w:rsidP="00CD5651">
            <w:pPr>
              <w:spacing w:after="0" w:line="276" w:lineRule="auto"/>
              <w:rPr>
                <w:rFonts w:ascii="Times New Roman" w:hAnsi="Times New Roman" w:cs="Times New Roman"/>
                <w:bCs/>
                <w:sz w:val="24"/>
                <w:szCs w:val="24"/>
                <w:lang w:val="lt-LT"/>
              </w:rPr>
            </w:pPr>
          </w:p>
        </w:tc>
      </w:tr>
      <w:tr w:rsidR="00715292" w:rsidRPr="00B50D6C" w14:paraId="73C248A5" w14:textId="77777777" w:rsidTr="00E07AAC">
        <w:tc>
          <w:tcPr>
            <w:tcW w:w="1862"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77777777" w:rsidR="00715292" w:rsidRPr="009374A9" w:rsidRDefault="00715292" w:rsidP="00CD5651">
            <w:pPr>
              <w:spacing w:after="0" w:line="276" w:lineRule="auto"/>
              <w:rPr>
                <w:rFonts w:ascii="Times New Roman" w:hAnsi="Times New Roman" w:cs="Times New Roman"/>
                <w:bCs/>
                <w:sz w:val="24"/>
                <w:szCs w:val="24"/>
                <w:lang w:val="lt-LT"/>
              </w:rPr>
            </w:pPr>
          </w:p>
        </w:tc>
      </w:tr>
      <w:tr w:rsidR="00715292" w:rsidRPr="00B50D6C" w14:paraId="3BAFF6C6" w14:textId="77777777" w:rsidTr="00E07AAC">
        <w:tc>
          <w:tcPr>
            <w:tcW w:w="1862"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77777777" w:rsidR="00715292" w:rsidRPr="009374A9" w:rsidRDefault="00715292" w:rsidP="00CD5651">
            <w:pPr>
              <w:spacing w:after="0" w:line="276" w:lineRule="auto"/>
              <w:rPr>
                <w:rFonts w:ascii="Times New Roman" w:hAnsi="Times New Roman" w:cs="Times New Roman"/>
                <w:bCs/>
                <w:sz w:val="24"/>
                <w:szCs w:val="24"/>
                <w:lang w:val="lt-LT"/>
              </w:rPr>
            </w:pPr>
          </w:p>
        </w:tc>
      </w:tr>
      <w:tr w:rsidR="00715292" w:rsidRPr="00B50D6C" w14:paraId="72F687E1" w14:textId="77777777" w:rsidTr="00E07AAC">
        <w:trPr>
          <w:trHeight w:val="70"/>
        </w:trPr>
        <w:tc>
          <w:tcPr>
            <w:tcW w:w="1862"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1A881E13" w14:textId="77777777" w:rsidR="00715292" w:rsidRPr="009374A9" w:rsidRDefault="00715292" w:rsidP="00CD5651">
            <w:pPr>
              <w:shd w:val="clear" w:color="auto" w:fill="FFFFFF" w:themeFill="background1"/>
              <w:tabs>
                <w:tab w:val="left" w:pos="3060"/>
              </w:tabs>
              <w:spacing w:after="0" w:line="276" w:lineRule="auto"/>
              <w:rPr>
                <w:rFonts w:ascii="Times New Roman" w:hAnsi="Times New Roman" w:cs="Times New Roman"/>
                <w:bCs/>
                <w:sz w:val="24"/>
                <w:szCs w:val="24"/>
                <w:lang w:val="lt-LT"/>
              </w:rPr>
            </w:pPr>
          </w:p>
        </w:tc>
      </w:tr>
      <w:tr w:rsidR="00715292" w:rsidRPr="00B50D6C" w14:paraId="22DD09A3" w14:textId="77777777" w:rsidTr="00E07AAC">
        <w:tc>
          <w:tcPr>
            <w:tcW w:w="1862"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77777777" w:rsidR="00715292" w:rsidRPr="009374A9" w:rsidRDefault="00715292" w:rsidP="00B24FA5">
            <w:pPr>
              <w:spacing w:after="0" w:line="276" w:lineRule="auto"/>
              <w:rPr>
                <w:rFonts w:ascii="Times New Roman" w:hAnsi="Times New Roman" w:cs="Times New Roman"/>
                <w:bCs/>
                <w:sz w:val="24"/>
                <w:szCs w:val="24"/>
                <w:lang w:val="lt-LT"/>
              </w:rPr>
            </w:pPr>
          </w:p>
        </w:tc>
      </w:tr>
      <w:tr w:rsidR="00715292" w:rsidRPr="00B50D6C" w14:paraId="6168979E" w14:textId="77777777" w:rsidTr="00E07AAC">
        <w:tc>
          <w:tcPr>
            <w:tcW w:w="1862"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77777777" w:rsidR="00715292" w:rsidRPr="009374A9" w:rsidRDefault="00715292" w:rsidP="00B24FA5">
            <w:pPr>
              <w:spacing w:after="0" w:line="276" w:lineRule="auto"/>
              <w:rPr>
                <w:rFonts w:ascii="Times New Roman" w:hAnsi="Times New Roman" w:cs="Times New Roman"/>
                <w:bCs/>
                <w:sz w:val="24"/>
                <w:szCs w:val="24"/>
                <w:lang w:val="lt-LT"/>
              </w:rPr>
            </w:pPr>
          </w:p>
        </w:tc>
      </w:tr>
      <w:tr w:rsidR="00715292" w:rsidRPr="00B50D6C" w14:paraId="69D76F8F" w14:textId="77777777" w:rsidTr="00E07AAC">
        <w:tc>
          <w:tcPr>
            <w:tcW w:w="1862"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77777777" w:rsidR="00715292" w:rsidRPr="009374A9" w:rsidRDefault="00715292" w:rsidP="00B24FA5">
            <w:pPr>
              <w:spacing w:after="0" w:line="276" w:lineRule="auto"/>
              <w:rPr>
                <w:rFonts w:ascii="Times New Roman" w:hAnsi="Times New Roman" w:cs="Times New Roman"/>
                <w:bCs/>
                <w:sz w:val="24"/>
                <w:szCs w:val="24"/>
                <w:lang w:val="lt-LT"/>
              </w:rPr>
            </w:pPr>
          </w:p>
        </w:tc>
      </w:tr>
      <w:tr w:rsidR="00715292" w:rsidRPr="00B50D6C" w14:paraId="21EA2157" w14:textId="77777777" w:rsidTr="00E07AAC">
        <w:tc>
          <w:tcPr>
            <w:tcW w:w="1862"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77777777" w:rsidR="00715292" w:rsidRPr="009374A9" w:rsidRDefault="00715292" w:rsidP="00B24FA5">
            <w:pPr>
              <w:spacing w:after="0" w:line="276" w:lineRule="auto"/>
              <w:rPr>
                <w:rFonts w:ascii="Times New Roman" w:hAnsi="Times New Roman" w:cs="Times New Roman"/>
                <w:bCs/>
                <w:sz w:val="24"/>
                <w:szCs w:val="24"/>
                <w:lang w:val="lt-LT"/>
              </w:rPr>
            </w:pPr>
          </w:p>
        </w:tc>
      </w:tr>
      <w:tr w:rsidR="00715292" w:rsidRPr="00B50D6C" w14:paraId="64265592" w14:textId="77777777" w:rsidTr="00E07AA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E07AAC">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77777777" w:rsidR="00715292" w:rsidRPr="00B50D6C" w:rsidRDefault="00715292" w:rsidP="00B24FA5">
            <w:pPr>
              <w:spacing w:after="0" w:line="276" w:lineRule="auto"/>
              <w:rPr>
                <w:rFonts w:ascii="Times New Roman" w:hAnsi="Times New Roman" w:cs="Times New Roman"/>
                <w:sz w:val="24"/>
                <w:szCs w:val="24"/>
                <w:lang w:val="lt-LT"/>
              </w:rPr>
            </w:pPr>
          </w:p>
        </w:tc>
      </w:tr>
      <w:tr w:rsidR="00715292" w:rsidRPr="00B50D6C" w14:paraId="7BC18742" w14:textId="77777777" w:rsidTr="00E07AAC">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77777777" w:rsidR="00715292" w:rsidRPr="00B50D6C" w:rsidRDefault="00715292" w:rsidP="00B24FA5">
            <w:pPr>
              <w:spacing w:after="0" w:line="276" w:lineRule="auto"/>
              <w:rPr>
                <w:rFonts w:ascii="Times New Roman" w:hAnsi="Times New Roman" w:cs="Times New Roman"/>
                <w:sz w:val="24"/>
                <w:szCs w:val="24"/>
                <w:lang w:val="lt-LT"/>
              </w:rPr>
            </w:pPr>
          </w:p>
        </w:tc>
      </w:tr>
      <w:tr w:rsidR="00715292" w:rsidRPr="00B50D6C" w14:paraId="4FFFE1D0" w14:textId="77777777" w:rsidTr="00E07AAC">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7777777" w:rsidR="00715292" w:rsidRPr="00B50D6C" w:rsidRDefault="00715292" w:rsidP="00B24FA5">
            <w:pPr>
              <w:spacing w:after="0" w:line="276" w:lineRule="auto"/>
              <w:rPr>
                <w:rFonts w:ascii="Times New Roman" w:hAnsi="Times New Roman" w:cs="Times New Roman"/>
                <w:sz w:val="24"/>
                <w:szCs w:val="24"/>
                <w:lang w:val="lt-LT"/>
              </w:rPr>
            </w:pPr>
          </w:p>
        </w:tc>
      </w:tr>
      <w:tr w:rsidR="00715292" w:rsidRPr="00B50D6C" w14:paraId="63DC90D7" w14:textId="77777777" w:rsidTr="00E07AAC">
        <w:tc>
          <w:tcPr>
            <w:tcW w:w="1862"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77777777" w:rsidR="00715292" w:rsidRPr="00B50D6C" w:rsidRDefault="00715292" w:rsidP="00B24FA5">
            <w:pPr>
              <w:spacing w:after="0" w:line="276" w:lineRule="auto"/>
              <w:rPr>
                <w:rFonts w:ascii="Times New Roman" w:hAnsi="Times New Roman" w:cs="Times New Roman"/>
                <w:sz w:val="24"/>
                <w:szCs w:val="24"/>
                <w:lang w:val="lt-LT"/>
              </w:rPr>
            </w:pPr>
          </w:p>
        </w:tc>
      </w:tr>
      <w:tr w:rsidR="00715292" w:rsidRPr="00B50D6C" w14:paraId="0D75AF50" w14:textId="77777777" w:rsidTr="00E07AAC">
        <w:tc>
          <w:tcPr>
            <w:tcW w:w="1862"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77777777" w:rsidR="00715292" w:rsidRPr="00B50D6C" w:rsidRDefault="00715292" w:rsidP="00B24FA5">
            <w:pPr>
              <w:spacing w:after="0" w:line="276" w:lineRule="auto"/>
              <w:rPr>
                <w:rFonts w:ascii="Times New Roman" w:hAnsi="Times New Roman" w:cs="Times New Roman"/>
                <w:sz w:val="24"/>
                <w:szCs w:val="24"/>
                <w:lang w:val="lt-LT"/>
              </w:rPr>
            </w:pPr>
          </w:p>
        </w:tc>
      </w:tr>
      <w:tr w:rsidR="00715292" w:rsidRPr="00B50D6C" w14:paraId="0F396870" w14:textId="77777777" w:rsidTr="00E07AAC">
        <w:tc>
          <w:tcPr>
            <w:tcW w:w="1862"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77777777" w:rsidR="00715292" w:rsidRPr="00B50D6C" w:rsidRDefault="00715292" w:rsidP="00B24FA5">
            <w:pPr>
              <w:spacing w:after="0" w:line="276" w:lineRule="auto"/>
              <w:rPr>
                <w:rFonts w:ascii="Times New Roman" w:hAnsi="Times New Roman" w:cs="Times New Roman"/>
                <w:sz w:val="24"/>
                <w:szCs w:val="24"/>
                <w:lang w:val="lt-LT"/>
              </w:rPr>
            </w:pPr>
          </w:p>
        </w:tc>
      </w:tr>
      <w:tr w:rsidR="00715292" w:rsidRPr="00B50D6C" w14:paraId="782F68C6" w14:textId="77777777" w:rsidTr="00E07AAC">
        <w:tc>
          <w:tcPr>
            <w:tcW w:w="1862"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7777777" w:rsidR="00715292" w:rsidRPr="00B50D6C" w:rsidRDefault="00715292" w:rsidP="00B24FA5">
            <w:pPr>
              <w:spacing w:after="0" w:line="276" w:lineRule="auto"/>
              <w:rPr>
                <w:rFonts w:ascii="Times New Roman" w:hAnsi="Times New Roman" w:cs="Times New Roman"/>
                <w:sz w:val="24"/>
                <w:szCs w:val="24"/>
                <w:lang w:val="lt-LT"/>
              </w:rPr>
            </w:pPr>
          </w:p>
        </w:tc>
      </w:tr>
      <w:tr w:rsidR="00715292" w:rsidRPr="00B50D6C" w14:paraId="4FA878FE" w14:textId="77777777" w:rsidTr="00E07AAC">
        <w:tc>
          <w:tcPr>
            <w:tcW w:w="1862"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715292" w:rsidRPr="00B50D6C" w:rsidRDefault="00715292" w:rsidP="00B24FA5">
            <w:pPr>
              <w:spacing w:after="0" w:line="276" w:lineRule="auto"/>
              <w:rPr>
                <w:rFonts w:ascii="Times New Roman" w:hAnsi="Times New Roman" w:cs="Times New Roman"/>
                <w:sz w:val="24"/>
                <w:szCs w:val="24"/>
                <w:lang w:val="lt-LT"/>
              </w:rPr>
            </w:pPr>
          </w:p>
        </w:tc>
      </w:tr>
      <w:tr w:rsidR="00715292" w:rsidRPr="00B50D6C" w14:paraId="067A6B6E" w14:textId="77777777" w:rsidTr="00E07AAC">
        <w:tc>
          <w:tcPr>
            <w:tcW w:w="1862"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77777777" w:rsidR="00715292" w:rsidRPr="00B50D6C" w:rsidRDefault="00715292" w:rsidP="00B24FA5">
            <w:pPr>
              <w:spacing w:after="0" w:line="276" w:lineRule="auto"/>
              <w:rPr>
                <w:rFonts w:ascii="Times New Roman" w:hAnsi="Times New Roman" w:cs="Times New Roman"/>
                <w:sz w:val="24"/>
                <w:szCs w:val="24"/>
                <w:lang w:val="lt-LT"/>
              </w:rPr>
            </w:pPr>
          </w:p>
        </w:tc>
      </w:tr>
      <w:tr w:rsidR="00715292" w:rsidRPr="00B50D6C" w14:paraId="05B95F92" w14:textId="77777777" w:rsidTr="00E07AAC">
        <w:tc>
          <w:tcPr>
            <w:tcW w:w="1862"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7777777" w:rsidR="00715292" w:rsidRPr="00B50D6C" w:rsidRDefault="00715292" w:rsidP="00B24FA5">
            <w:pPr>
              <w:spacing w:after="0" w:line="276" w:lineRule="auto"/>
              <w:rPr>
                <w:rFonts w:ascii="Times New Roman" w:hAnsi="Times New Roman" w:cs="Times New Roman"/>
                <w:sz w:val="24"/>
                <w:szCs w:val="24"/>
                <w:lang w:val="lt-LT"/>
              </w:rPr>
            </w:pPr>
          </w:p>
        </w:tc>
      </w:tr>
      <w:tr w:rsidR="00715292" w:rsidRPr="00B50D6C" w14:paraId="0A89923B" w14:textId="77777777" w:rsidTr="00E07AAC">
        <w:tc>
          <w:tcPr>
            <w:tcW w:w="1862"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7777777" w:rsidR="00715292" w:rsidRPr="00B50D6C" w:rsidRDefault="00715292" w:rsidP="00B24FA5">
            <w:pPr>
              <w:spacing w:after="0" w:line="276" w:lineRule="auto"/>
              <w:rPr>
                <w:rFonts w:ascii="Times New Roman" w:hAnsi="Times New Roman" w:cs="Times New Roman"/>
                <w:sz w:val="24"/>
                <w:szCs w:val="24"/>
                <w:lang w:val="lt-LT"/>
              </w:rPr>
            </w:pPr>
          </w:p>
        </w:tc>
      </w:tr>
    </w:tbl>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617907" w14:paraId="3ACC1AAD" w14:textId="77777777" w:rsidTr="619572DC">
        <w:tc>
          <w:tcPr>
            <w:tcW w:w="2552"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5103"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619572DC">
        <w:tc>
          <w:tcPr>
            <w:tcW w:w="9498" w:type="dxa"/>
            <w:gridSpan w:val="4"/>
          </w:tcPr>
          <w:p w14:paraId="4D780E2A" w14:textId="705E9AB3" w:rsidR="00BC13E3" w:rsidRPr="00B50D6C" w:rsidRDefault="002C1EF4" w:rsidP="002C1EF4">
            <w:pPr>
              <w:pStyle w:val="ListParagraph"/>
              <w:ind w:left="0"/>
              <w:contextualSpacing w:val="0"/>
              <w:jc w:val="center"/>
              <w:rPr>
                <w:b/>
                <w:bCs/>
              </w:rPr>
            </w:pPr>
            <w:r>
              <w:rPr>
                <w:b/>
                <w:bCs/>
              </w:rPr>
              <w:t xml:space="preserve">1. </w:t>
            </w:r>
            <w:r w:rsidR="00045E72" w:rsidRPr="00B50D6C">
              <w:rPr>
                <w:b/>
                <w:bCs/>
              </w:rPr>
              <w:t>SUTARTIES DALYKAS</w:t>
            </w:r>
          </w:p>
        </w:tc>
      </w:tr>
      <w:tr w:rsidR="008F05D5" w:rsidRPr="00B50D6C" w14:paraId="410B8384" w14:textId="77777777" w:rsidTr="619572DC">
        <w:tc>
          <w:tcPr>
            <w:tcW w:w="2552" w:type="dxa"/>
          </w:tcPr>
          <w:p w14:paraId="43281FBC" w14:textId="3FAE3579" w:rsidR="00715292" w:rsidRPr="00B50D6C" w:rsidRDefault="002C1EF4" w:rsidP="002C1EF4">
            <w:pPr>
              <w:pStyle w:val="ListParagraph"/>
              <w:ind w:left="0"/>
              <w:rPr>
                <w:b/>
                <w:bCs/>
              </w:rPr>
            </w:pPr>
            <w:r>
              <w:rPr>
                <w:b/>
                <w:bCs/>
              </w:rPr>
              <w:t xml:space="preserve">1.1. </w:t>
            </w:r>
            <w:r w:rsidR="00715292" w:rsidRPr="00B50D6C">
              <w:rPr>
                <w:b/>
                <w:bCs/>
              </w:rPr>
              <w:t>Paslaugų aprašymas</w:t>
            </w:r>
          </w:p>
        </w:tc>
        <w:tc>
          <w:tcPr>
            <w:tcW w:w="5103" w:type="dxa"/>
            <w:gridSpan w:val="2"/>
          </w:tcPr>
          <w:p w14:paraId="6C267274" w14:textId="392EBB48" w:rsidR="002C1EF4" w:rsidRPr="00317E3C" w:rsidRDefault="14731426"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Perkamos Paslaugos</w:t>
            </w:r>
            <w:r w:rsidRPr="00317E3C">
              <w:rPr>
                <w:rFonts w:ascii="Times New Roman" w:eastAsia="Calibri" w:hAnsi="Times New Roman" w:cs="Times New Roman"/>
                <w:sz w:val="24"/>
                <w:szCs w:val="24"/>
                <w:lang w:val="lt-LT"/>
              </w:rPr>
              <w:t xml:space="preserve">: </w:t>
            </w:r>
            <w:r w:rsidR="00317E3C" w:rsidRPr="00317E3C">
              <w:rPr>
                <w:rFonts w:ascii="Times New Roman" w:eastAsia="Calibri" w:hAnsi="Times New Roman" w:cs="Times New Roman"/>
                <w:sz w:val="24"/>
                <w:szCs w:val="24"/>
                <w:lang w:val="lt-LT"/>
              </w:rPr>
              <w:t>Cisco tinklo įrangos palaikymo paslaugos</w:t>
            </w:r>
            <w:r w:rsidR="00686A03">
              <w:rPr>
                <w:rFonts w:ascii="Times New Roman" w:eastAsia="Calibri" w:hAnsi="Times New Roman" w:cs="Times New Roman"/>
                <w:sz w:val="24"/>
                <w:szCs w:val="24"/>
                <w:lang w:val="lt-LT"/>
              </w:rPr>
              <w:t>.</w:t>
            </w:r>
          </w:p>
          <w:p w14:paraId="755654AC" w14:textId="17A33B4B"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 xml:space="preserve">aslaugų aprašymas ir kiti reikalavimai teikiamoms Paslaugoms nustatyti Specialiųjų </w:t>
            </w:r>
            <w:r w:rsidR="00715292" w:rsidRPr="00B50D6C">
              <w:rPr>
                <w:rFonts w:ascii="Times New Roman" w:eastAsia="Calibri" w:hAnsi="Times New Roman" w:cs="Times New Roman"/>
                <w:sz w:val="24"/>
                <w:szCs w:val="24"/>
                <w:lang w:val="lt-LT"/>
              </w:rPr>
              <w:lastRenderedPageBreak/>
              <w:t>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B50D6C" w14:paraId="2A5A1452" w14:textId="77777777" w:rsidTr="619572DC">
        <w:tc>
          <w:tcPr>
            <w:tcW w:w="2552" w:type="dxa"/>
          </w:tcPr>
          <w:p w14:paraId="71C14082" w14:textId="683E1C06" w:rsidR="00715292" w:rsidRPr="00B50D6C" w:rsidRDefault="002C1EF4" w:rsidP="002C1EF4">
            <w:pPr>
              <w:pStyle w:val="ListParagraph"/>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5103" w:type="dxa"/>
            <w:gridSpan w:val="2"/>
          </w:tcPr>
          <w:p w14:paraId="1DD4A81A" w14:textId="0F20BA2D" w:rsidR="008F05D5" w:rsidRPr="00B24FA5" w:rsidRDefault="002330AB" w:rsidP="00B24FA5">
            <w:pPr>
              <w:spacing w:after="0" w:line="240" w:lineRule="auto"/>
              <w:jc w:val="both"/>
              <w:rPr>
                <w:rFonts w:ascii="Times New Roman" w:hAnsi="Times New Roman" w:cs="Times New Roman"/>
                <w:i/>
                <w:iCs/>
                <w:sz w:val="24"/>
                <w:szCs w:val="24"/>
                <w:lang w:val="lt-LT"/>
              </w:rPr>
            </w:pPr>
            <w:r>
              <w:rPr>
                <w:rFonts w:ascii="Times New Roman" w:hAnsi="Times New Roman" w:cs="Times New Roman"/>
                <w:sz w:val="24"/>
                <w:szCs w:val="24"/>
                <w:lang w:val="lt-LT"/>
              </w:rPr>
              <w:t>Netaikoma</w:t>
            </w: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619572DC">
        <w:tc>
          <w:tcPr>
            <w:tcW w:w="2552" w:type="dxa"/>
          </w:tcPr>
          <w:p w14:paraId="5CCA6A54" w14:textId="7592F9B5" w:rsidR="00715292" w:rsidRPr="00B50D6C" w:rsidRDefault="002C1EF4" w:rsidP="002C1EF4">
            <w:pPr>
              <w:pStyle w:val="ListParagraph"/>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p>
        </w:tc>
        <w:tc>
          <w:tcPr>
            <w:tcW w:w="5103" w:type="dxa"/>
            <w:gridSpan w:val="2"/>
          </w:tcPr>
          <w:p w14:paraId="5C5DEF82" w14:textId="02607D62" w:rsidR="00EB3E08" w:rsidRPr="006E1B87" w:rsidRDefault="00BC13E3" w:rsidP="00B24FA5">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tc>
        <w:tc>
          <w:tcPr>
            <w:tcW w:w="1843" w:type="dxa"/>
          </w:tcPr>
          <w:p w14:paraId="1ABA23A6" w14:textId="27F59282"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619572DC">
        <w:tc>
          <w:tcPr>
            <w:tcW w:w="9498" w:type="dxa"/>
            <w:gridSpan w:val="4"/>
          </w:tcPr>
          <w:p w14:paraId="7401F88B" w14:textId="05AF6924" w:rsidR="00045E72" w:rsidRPr="00B50D6C" w:rsidRDefault="00045E72" w:rsidP="003060B3">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619572DC">
        <w:trPr>
          <w:trHeight w:val="418"/>
        </w:trPr>
        <w:tc>
          <w:tcPr>
            <w:tcW w:w="2552" w:type="dxa"/>
          </w:tcPr>
          <w:p w14:paraId="0E341947" w14:textId="5F392A09" w:rsidR="00EB570B" w:rsidRPr="00B24FA5" w:rsidRDefault="00645D87" w:rsidP="00B24FA5">
            <w:pPr>
              <w:pStyle w:val="ListParagraph"/>
              <w:ind w:left="0"/>
              <w:rPr>
                <w:rFonts w:eastAsia="Calibri"/>
                <w:b/>
                <w:bCs/>
              </w:rPr>
            </w:pPr>
            <w:r>
              <w:rPr>
                <w:rFonts w:eastAsia="Calibri"/>
                <w:b/>
                <w:bCs/>
              </w:rPr>
              <w:t xml:space="preserve">2.1. </w:t>
            </w:r>
            <w:r w:rsidR="00EB570B" w:rsidRPr="00B50D6C">
              <w:rPr>
                <w:rFonts w:eastAsia="Calibri"/>
                <w:b/>
                <w:bCs/>
              </w:rPr>
              <w:t>Paslaugų suteikimo terminas</w:t>
            </w:r>
          </w:p>
        </w:tc>
        <w:tc>
          <w:tcPr>
            <w:tcW w:w="5103" w:type="dxa"/>
            <w:gridSpan w:val="2"/>
          </w:tcPr>
          <w:p w14:paraId="7FBA69F1" w14:textId="5B8EC87E" w:rsidR="00E2267B" w:rsidRPr="00015593" w:rsidRDefault="002E474D" w:rsidP="002C1EF4">
            <w:pPr>
              <w:spacing w:after="0" w:line="240" w:lineRule="auto"/>
              <w:jc w:val="both"/>
              <w:rPr>
                <w:rFonts w:ascii="Times New Roman" w:eastAsia="Arial Unicode MS" w:hAnsi="Times New Roman" w:cs="Times New Roman"/>
                <w:sz w:val="24"/>
                <w:szCs w:val="24"/>
                <w:bdr w:val="nil"/>
                <w:lang w:val="lt-LT" w:eastAsia="lt-LT"/>
              </w:rPr>
            </w:pPr>
            <w:r w:rsidRPr="00015593">
              <w:rPr>
                <w:rFonts w:ascii="Times New Roman" w:eastAsia="Arial Unicode MS" w:hAnsi="Times New Roman" w:cs="Times New Roman"/>
                <w:sz w:val="24"/>
                <w:szCs w:val="24"/>
                <w:bdr w:val="nil"/>
                <w:lang w:val="lt-LT" w:eastAsia="lt-LT"/>
              </w:rPr>
              <w:t xml:space="preserve">Paslaugos pagal Sutartį turi būti </w:t>
            </w:r>
            <w:r w:rsidRPr="00975560">
              <w:rPr>
                <w:rFonts w:ascii="Times New Roman" w:eastAsia="Arial Unicode MS" w:hAnsi="Times New Roman" w:cs="Times New Roman"/>
                <w:sz w:val="24"/>
                <w:szCs w:val="24"/>
                <w:bdr w:val="nil"/>
                <w:lang w:val="lt-LT" w:eastAsia="lt-LT"/>
              </w:rPr>
              <w:t xml:space="preserve">pradėtos teikti </w:t>
            </w:r>
            <w:r w:rsidR="00975560" w:rsidRPr="00975560">
              <w:rPr>
                <w:rFonts w:ascii="Times New Roman" w:eastAsia="Arial Unicode MS" w:hAnsi="Times New Roman" w:cs="Times New Roman"/>
                <w:sz w:val="24"/>
                <w:szCs w:val="24"/>
                <w:bdr w:val="nil"/>
                <w:lang w:val="lt-LT" w:eastAsia="lt-LT"/>
              </w:rPr>
              <w:t xml:space="preserve">ne vėliau kaip </w:t>
            </w:r>
            <w:r w:rsidR="009374A9">
              <w:rPr>
                <w:rFonts w:ascii="Times New Roman" w:eastAsia="Arial Unicode MS" w:hAnsi="Times New Roman" w:cs="Times New Roman"/>
                <w:sz w:val="24"/>
                <w:szCs w:val="24"/>
                <w:bdr w:val="nil"/>
                <w:lang w:val="lt-LT" w:eastAsia="lt-LT"/>
              </w:rPr>
              <w:t xml:space="preserve">per </w:t>
            </w:r>
            <w:r w:rsidR="00975560" w:rsidRPr="00975560">
              <w:rPr>
                <w:rFonts w:ascii="Times New Roman" w:eastAsia="Arial Unicode MS" w:hAnsi="Times New Roman" w:cs="Times New Roman"/>
                <w:sz w:val="24"/>
                <w:szCs w:val="24"/>
                <w:bdr w:val="nil"/>
                <w:lang w:val="lt-LT" w:eastAsia="lt-LT"/>
              </w:rPr>
              <w:t xml:space="preserve">7 (septynias) </w:t>
            </w:r>
            <w:r w:rsidR="00120553">
              <w:rPr>
                <w:rFonts w:ascii="Times New Roman" w:eastAsia="Arial Unicode MS" w:hAnsi="Times New Roman" w:cs="Times New Roman"/>
                <w:sz w:val="24"/>
                <w:szCs w:val="24"/>
                <w:bdr w:val="nil"/>
                <w:lang w:val="lt-LT" w:eastAsia="lt-LT"/>
              </w:rPr>
              <w:t xml:space="preserve">darbo </w:t>
            </w:r>
            <w:r w:rsidR="00975560" w:rsidRPr="00975560">
              <w:rPr>
                <w:rFonts w:ascii="Times New Roman" w:eastAsia="Arial Unicode MS" w:hAnsi="Times New Roman" w:cs="Times New Roman"/>
                <w:sz w:val="24"/>
                <w:szCs w:val="24"/>
                <w:bdr w:val="nil"/>
                <w:lang w:val="lt-LT" w:eastAsia="lt-LT"/>
              </w:rPr>
              <w:t xml:space="preserve">dienas </w:t>
            </w:r>
            <w:r w:rsidRPr="00975560">
              <w:rPr>
                <w:rFonts w:ascii="Times New Roman" w:eastAsia="Arial Unicode MS" w:hAnsi="Times New Roman" w:cs="Times New Roman"/>
                <w:sz w:val="24"/>
                <w:szCs w:val="24"/>
                <w:bdr w:val="nil"/>
                <w:lang w:val="lt-LT" w:eastAsia="lt-LT"/>
              </w:rPr>
              <w:t>nuo Sutarties įsig</w:t>
            </w:r>
            <w:r w:rsidRPr="00015593">
              <w:rPr>
                <w:rFonts w:ascii="Times New Roman" w:eastAsia="Arial Unicode MS" w:hAnsi="Times New Roman" w:cs="Times New Roman"/>
                <w:sz w:val="24"/>
                <w:szCs w:val="24"/>
                <w:bdr w:val="nil"/>
                <w:lang w:val="lt-LT" w:eastAsia="lt-LT"/>
              </w:rPr>
              <w:t xml:space="preserve">aliojimo dienos ir </w:t>
            </w:r>
            <w:r w:rsidR="000B1624">
              <w:rPr>
                <w:rFonts w:ascii="Times New Roman" w:eastAsia="Arial Unicode MS" w:hAnsi="Times New Roman" w:cs="Times New Roman"/>
                <w:sz w:val="24"/>
                <w:szCs w:val="24"/>
                <w:bdr w:val="nil"/>
                <w:lang w:val="lt-LT" w:eastAsia="lt-LT"/>
              </w:rPr>
              <w:t xml:space="preserve">teikiamos </w:t>
            </w:r>
            <w:r w:rsidRPr="00015593">
              <w:rPr>
                <w:rFonts w:ascii="Times New Roman" w:eastAsia="Arial Unicode MS" w:hAnsi="Times New Roman" w:cs="Times New Roman"/>
                <w:b/>
                <w:bCs/>
                <w:sz w:val="24"/>
                <w:szCs w:val="24"/>
                <w:bdr w:val="nil"/>
                <w:lang w:val="lt-LT" w:eastAsia="lt-LT"/>
              </w:rPr>
              <w:t xml:space="preserve">iki </w:t>
            </w:r>
            <w:r w:rsidR="00015593" w:rsidRPr="00015593">
              <w:rPr>
                <w:rFonts w:ascii="Times New Roman" w:eastAsia="Arial Unicode MS" w:hAnsi="Times New Roman" w:cs="Times New Roman"/>
                <w:b/>
                <w:bCs/>
                <w:sz w:val="24"/>
                <w:szCs w:val="24"/>
                <w:bdr w:val="nil"/>
                <w:lang w:val="lt-LT" w:eastAsia="lt-LT"/>
              </w:rPr>
              <w:t>2027 m. gruodžio 8 d.</w:t>
            </w:r>
            <w:r w:rsidRPr="00015593">
              <w:rPr>
                <w:rFonts w:ascii="Times New Roman" w:eastAsia="Arial Unicode MS" w:hAnsi="Times New Roman" w:cs="Times New Roman"/>
                <w:sz w:val="24"/>
                <w:szCs w:val="24"/>
                <w:bdr w:val="nil"/>
                <w:lang w:val="lt-LT" w:eastAsia="lt-LT"/>
              </w:rPr>
              <w:t>, laikantis</w:t>
            </w:r>
            <w:r w:rsidRPr="00015593">
              <w:rPr>
                <w:rFonts w:ascii="Times New Roman" w:eastAsia="Calibri" w:hAnsi="Times New Roman" w:cs="Times New Roman"/>
                <w:sz w:val="24"/>
                <w:szCs w:val="24"/>
                <w:lang w:val="lt-LT"/>
              </w:rPr>
              <w:t xml:space="preserve"> Techninėje specifikacijoje </w:t>
            </w:r>
            <w:r w:rsidRPr="00015593">
              <w:rPr>
                <w:rFonts w:ascii="Times New Roman" w:eastAsia="Arial Unicode MS" w:hAnsi="Times New Roman" w:cs="Times New Roman"/>
                <w:sz w:val="24"/>
                <w:szCs w:val="24"/>
                <w:bdr w:val="nil"/>
                <w:lang w:val="lt-LT" w:eastAsia="lt-LT"/>
              </w:rPr>
              <w:t>nustatytų Paslaugų teikimo terminų.</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619572DC">
        <w:trPr>
          <w:trHeight w:val="418"/>
        </w:trPr>
        <w:tc>
          <w:tcPr>
            <w:tcW w:w="2552" w:type="dxa"/>
          </w:tcPr>
          <w:p w14:paraId="2D657ADE" w14:textId="6DFAB917" w:rsidR="00152E08" w:rsidRPr="00B50D6C" w:rsidRDefault="00152E08" w:rsidP="00645D87">
            <w:pPr>
              <w:pStyle w:val="ListParagraph"/>
              <w:ind w:left="0"/>
              <w:rPr>
                <w:rFonts w:eastAsia="Calibri"/>
                <w:b/>
                <w:bCs/>
              </w:rPr>
            </w:pPr>
            <w:r w:rsidRPr="00B50D6C">
              <w:rPr>
                <w:rFonts w:eastAsia="Calibri"/>
                <w:b/>
                <w:bCs/>
              </w:rPr>
              <w:t>2.2. Paslaugų suteikimo terminas, kai Paslaugos teikiamos etapais/ periodais</w:t>
            </w:r>
          </w:p>
        </w:tc>
        <w:tc>
          <w:tcPr>
            <w:tcW w:w="5103" w:type="dxa"/>
            <w:gridSpan w:val="2"/>
          </w:tcPr>
          <w:p w14:paraId="292761A7" w14:textId="5D0AD2AA" w:rsidR="00152E08" w:rsidRPr="00B24FA5" w:rsidRDefault="00152E08" w:rsidP="00B24FA5">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619572DC">
        <w:tc>
          <w:tcPr>
            <w:tcW w:w="9498" w:type="dxa"/>
            <w:gridSpan w:val="4"/>
          </w:tcPr>
          <w:p w14:paraId="679CD44B" w14:textId="776A7C2C" w:rsidR="00045E72" w:rsidRPr="00B50D6C" w:rsidRDefault="00045E72" w:rsidP="00DB4C4A">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619572DC">
        <w:tc>
          <w:tcPr>
            <w:tcW w:w="2552" w:type="dxa"/>
          </w:tcPr>
          <w:p w14:paraId="24EBD347" w14:textId="0340A971" w:rsidR="00045E72" w:rsidRPr="00B50D6C"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Sutarčiai taikoma kainodara</w:t>
            </w:r>
          </w:p>
        </w:tc>
        <w:tc>
          <w:tcPr>
            <w:tcW w:w="5103" w:type="dxa"/>
            <w:gridSpan w:val="2"/>
          </w:tcPr>
          <w:p w14:paraId="06151A72" w14:textId="62B0F3D2" w:rsidR="00045E72" w:rsidRPr="001A4518" w:rsidRDefault="00986192" w:rsidP="001A4518">
            <w:pPr>
              <w:spacing w:after="0" w:line="240" w:lineRule="auto"/>
              <w:jc w:val="both"/>
              <w:rPr>
                <w:rFonts w:ascii="Times New Roman" w:eastAsia="Times New Roman" w:hAnsi="Times New Roman" w:cs="Times New Roman"/>
                <w:color w:val="000000" w:themeColor="text1"/>
                <w:kern w:val="2"/>
                <w:sz w:val="24"/>
                <w:szCs w:val="24"/>
                <w:lang w:val="lt-LT"/>
              </w:rPr>
            </w:pPr>
            <w:r w:rsidRPr="00986192">
              <w:rPr>
                <w:rFonts w:ascii="Times New Roman" w:eastAsia="Times New Roman" w:hAnsi="Times New Roman" w:cs="Times New Roman"/>
                <w:color w:val="000000" w:themeColor="text1"/>
                <w:kern w:val="2"/>
                <w:sz w:val="24"/>
                <w:szCs w:val="24"/>
                <w:lang w:val="lt-LT"/>
              </w:rPr>
              <w:t>Vadovaujantis Kainodaros taisyklių nustatymo metodika, patvirtinta Viešųjų pirkimų tarnybos direktoriaus 2017 m. birželio 28 d. įsakymu Nr. 1S-95 „Dėl kainodaros taisyklių nustatymo metodikos patvirtinimo“ (toliau – Metodika) Sutarčiai taikoma fiksuoto</w:t>
            </w:r>
            <w:r w:rsidR="00F30485">
              <w:rPr>
                <w:rFonts w:ascii="Times New Roman" w:eastAsia="Times New Roman" w:hAnsi="Times New Roman" w:cs="Times New Roman"/>
                <w:color w:val="000000" w:themeColor="text1"/>
                <w:kern w:val="2"/>
                <w:sz w:val="24"/>
                <w:szCs w:val="24"/>
                <w:lang w:val="lt-LT"/>
              </w:rPr>
              <w:t>s</w:t>
            </w:r>
            <w:r w:rsidRPr="00986192">
              <w:rPr>
                <w:rFonts w:ascii="Times New Roman" w:eastAsia="Times New Roman" w:hAnsi="Times New Roman" w:cs="Times New Roman"/>
                <w:color w:val="000000" w:themeColor="text1"/>
                <w:kern w:val="2"/>
                <w:sz w:val="24"/>
                <w:szCs w:val="24"/>
                <w:lang w:val="lt-LT"/>
              </w:rPr>
              <w:t xml:space="preserve"> </w:t>
            </w:r>
            <w:r w:rsidR="00F30485">
              <w:rPr>
                <w:rFonts w:ascii="Times New Roman" w:eastAsia="Times New Roman" w:hAnsi="Times New Roman" w:cs="Times New Roman"/>
                <w:color w:val="000000" w:themeColor="text1"/>
                <w:kern w:val="2"/>
                <w:sz w:val="24"/>
                <w:szCs w:val="24"/>
                <w:lang w:val="lt-LT"/>
              </w:rPr>
              <w:t>kainos</w:t>
            </w:r>
            <w:r w:rsidRPr="00986192">
              <w:rPr>
                <w:rFonts w:ascii="Times New Roman" w:eastAsia="Times New Roman" w:hAnsi="Times New Roman" w:cs="Times New Roman"/>
                <w:color w:val="000000" w:themeColor="text1"/>
                <w:kern w:val="2"/>
                <w:sz w:val="24"/>
                <w:szCs w:val="24"/>
                <w:lang w:val="lt-LT"/>
              </w:rPr>
              <w:t xml:space="preserve"> (Metodikos 10.</w:t>
            </w:r>
            <w:r w:rsidR="00AA7096">
              <w:rPr>
                <w:rFonts w:ascii="Times New Roman" w:eastAsia="Times New Roman" w:hAnsi="Times New Roman" w:cs="Times New Roman"/>
                <w:color w:val="000000" w:themeColor="text1"/>
                <w:kern w:val="2"/>
                <w:sz w:val="24"/>
                <w:szCs w:val="24"/>
                <w:lang w:val="lt-LT"/>
              </w:rPr>
              <w:t>1</w:t>
            </w:r>
            <w:r w:rsidRPr="00986192">
              <w:rPr>
                <w:rFonts w:ascii="Times New Roman" w:eastAsia="Times New Roman" w:hAnsi="Times New Roman" w:cs="Times New Roman"/>
                <w:color w:val="000000" w:themeColor="text1"/>
                <w:kern w:val="2"/>
                <w:sz w:val="24"/>
                <w:szCs w:val="24"/>
                <w:lang w:val="lt-LT"/>
              </w:rPr>
              <w:t xml:space="preserve"> p.) kainodaros būdas.</w:t>
            </w:r>
          </w:p>
        </w:tc>
        <w:tc>
          <w:tcPr>
            <w:tcW w:w="1843" w:type="dxa"/>
          </w:tcPr>
          <w:p w14:paraId="72A43E1C" w14:textId="006C6A25" w:rsidR="00045E7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CF1E2A" w:rsidRPr="00B50D6C" w14:paraId="357BB587" w14:textId="77777777" w:rsidTr="619572DC">
        <w:tc>
          <w:tcPr>
            <w:tcW w:w="2552" w:type="dxa"/>
          </w:tcPr>
          <w:p w14:paraId="32178E44" w14:textId="411FE4DD" w:rsidR="00CF1E2A" w:rsidRPr="00D400F7" w:rsidRDefault="00CF1E2A" w:rsidP="00CF1E2A">
            <w:pPr>
              <w:spacing w:after="0" w:line="240" w:lineRule="auto"/>
              <w:rPr>
                <w:rFonts w:ascii="Times New Roman" w:eastAsia="Arial Unicode MS" w:hAnsi="Times New Roman" w:cs="Times New Roman"/>
                <w:b/>
                <w:bCs/>
                <w:color w:val="000000"/>
                <w:sz w:val="24"/>
                <w:szCs w:val="24"/>
                <w:bdr w:val="nil"/>
                <w:lang w:val="lt-LT" w:eastAsia="lt-LT"/>
              </w:rPr>
            </w:pPr>
            <w:r w:rsidRPr="00D400F7">
              <w:rPr>
                <w:rFonts w:ascii="Times New Roman" w:hAnsi="Times New Roman" w:cs="Times New Roman"/>
                <w:b/>
                <w:bCs/>
                <w:color w:val="000000"/>
                <w:sz w:val="24"/>
                <w:szCs w:val="24"/>
                <w:bdr w:val="nil"/>
                <w:lang w:val="lt-LT"/>
              </w:rPr>
              <w:t xml:space="preserve">3.2. Pradinės sutarties vertė </w:t>
            </w:r>
            <w:r w:rsidRPr="00D400F7">
              <w:rPr>
                <w:rFonts w:ascii="Times New Roman" w:hAnsi="Times New Roman" w:cs="Times New Roman"/>
                <w:b/>
                <w:bCs/>
                <w:kern w:val="2"/>
                <w:sz w:val="24"/>
                <w:szCs w:val="24"/>
                <w:lang w:val="lt-LT"/>
              </w:rPr>
              <w:t xml:space="preserve">ir Sutarties kaina, kai taikoma </w:t>
            </w:r>
            <w:r w:rsidRPr="00D400F7">
              <w:rPr>
                <w:rFonts w:ascii="Times New Roman" w:hAnsi="Times New Roman" w:cs="Times New Roman"/>
                <w:b/>
                <w:bCs/>
                <w:kern w:val="2"/>
                <w:sz w:val="24"/>
                <w:szCs w:val="24"/>
                <w:u w:val="single"/>
                <w:lang w:val="lt-LT"/>
              </w:rPr>
              <w:t>fiksuotos kainos</w:t>
            </w:r>
            <w:r w:rsidRPr="00D400F7">
              <w:rPr>
                <w:rFonts w:ascii="Times New Roman" w:hAnsi="Times New Roman" w:cs="Times New Roman"/>
                <w:b/>
                <w:bCs/>
                <w:kern w:val="2"/>
                <w:sz w:val="24"/>
                <w:szCs w:val="24"/>
                <w:lang w:val="lt-LT"/>
              </w:rPr>
              <w:t xml:space="preserve"> kainodara</w:t>
            </w:r>
          </w:p>
        </w:tc>
        <w:tc>
          <w:tcPr>
            <w:tcW w:w="5103" w:type="dxa"/>
            <w:gridSpan w:val="2"/>
          </w:tcPr>
          <w:p w14:paraId="0365DB5D" w14:textId="77777777" w:rsidR="00CF1E2A" w:rsidRDefault="00CF1E2A" w:rsidP="00CF1E2A">
            <w:pPr>
              <w:spacing w:after="0" w:line="240" w:lineRule="auto"/>
              <w:jc w:val="both"/>
              <w:rPr>
                <w:rFonts w:ascii="Times New Roman" w:eastAsia="Times New Roman" w:hAnsi="Times New Roman" w:cs="Times New Roman"/>
                <w:color w:val="000000"/>
                <w:sz w:val="24"/>
                <w:szCs w:val="24"/>
                <w:bdr w:val="nil"/>
                <w:lang w:val="lt-LT" w:eastAsia="lt-LT"/>
              </w:rPr>
            </w:pPr>
            <w:r w:rsidRPr="00B50D6C">
              <w:rPr>
                <w:rFonts w:ascii="Times New Roman" w:eastAsia="Times New Roman" w:hAnsi="Times New Roman" w:cs="Times New Roman"/>
                <w:color w:val="000000"/>
                <w:sz w:val="24"/>
                <w:szCs w:val="24"/>
                <w:bdr w:val="nil"/>
                <w:lang w:val="lt-LT" w:eastAsia="lt-LT"/>
              </w:rPr>
              <w:t xml:space="preserve">Pradinės </w:t>
            </w:r>
            <w:r>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 xml:space="preserve">utarties vertė yra </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i/>
                <w:iCs/>
                <w:color w:val="00B050"/>
                <w:sz w:val="24"/>
                <w:szCs w:val="24"/>
                <w:highlight w:val="lightGray"/>
                <w:bdr w:val="nil"/>
                <w:lang w:val="lt-LT" w:eastAsia="lt-LT"/>
              </w:rPr>
              <w:t>nurodoma suma skaičiais</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color w:val="000000"/>
                <w:sz w:val="24"/>
                <w:szCs w:val="24"/>
                <w:lang w:val="lt-LT" w:eastAsia="lt-LT"/>
              </w:rPr>
              <w:t xml:space="preserve">Eur </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i/>
                <w:iCs/>
                <w:color w:val="00B050"/>
                <w:sz w:val="24"/>
                <w:szCs w:val="24"/>
                <w:highlight w:val="lightGray"/>
                <w:lang w:val="lt-LT" w:eastAsia="lt-LT"/>
              </w:rPr>
              <w:t>nurodoma suma žodžiais</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b/>
                <w:bCs/>
                <w:color w:val="000000"/>
                <w:sz w:val="24"/>
                <w:szCs w:val="24"/>
                <w:bdr w:val="nil"/>
                <w:lang w:val="lt-LT" w:eastAsia="lt-LT"/>
              </w:rPr>
              <w:t>be pridėtinės vertės mokesčio</w:t>
            </w:r>
            <w:r w:rsidRPr="00B50D6C">
              <w:rPr>
                <w:rFonts w:ascii="Times New Roman" w:eastAsia="Times New Roman" w:hAnsi="Times New Roman" w:cs="Times New Roman"/>
                <w:color w:val="000000"/>
                <w:sz w:val="24"/>
                <w:szCs w:val="24"/>
                <w:bdr w:val="nil"/>
                <w:lang w:val="lt-LT" w:eastAsia="lt-LT"/>
              </w:rPr>
              <w:t xml:space="preserve"> (toliau – </w:t>
            </w:r>
            <w:r w:rsidRPr="00B50D6C">
              <w:rPr>
                <w:rFonts w:ascii="Times New Roman" w:eastAsia="Times New Roman" w:hAnsi="Times New Roman" w:cs="Times New Roman"/>
                <w:b/>
                <w:bCs/>
                <w:color w:val="000000"/>
                <w:sz w:val="24"/>
                <w:szCs w:val="24"/>
                <w:bdr w:val="nil"/>
                <w:lang w:val="lt-LT" w:eastAsia="lt-LT"/>
              </w:rPr>
              <w:t>PVM</w:t>
            </w:r>
            <w:r w:rsidRPr="00B50D6C">
              <w:rPr>
                <w:rFonts w:ascii="Times New Roman" w:eastAsia="Times New Roman" w:hAnsi="Times New Roman" w:cs="Times New Roman"/>
                <w:color w:val="000000"/>
                <w:sz w:val="24"/>
                <w:szCs w:val="24"/>
                <w:bdr w:val="nil"/>
                <w:lang w:val="lt-LT" w:eastAsia="lt-LT"/>
              </w:rPr>
              <w:t xml:space="preserve">). </w:t>
            </w:r>
          </w:p>
          <w:p w14:paraId="759D2AC4" w14:textId="77777777" w:rsidR="00CF1E2A" w:rsidRPr="002A6708" w:rsidRDefault="00CF1E2A" w:rsidP="00CF1E2A">
            <w:pPr>
              <w:spacing w:after="0" w:line="240" w:lineRule="auto"/>
              <w:jc w:val="both"/>
              <w:rPr>
                <w:rFonts w:ascii="Times New Roman" w:eastAsia="Times New Roman" w:hAnsi="Times New Roman" w:cs="Times New Roman"/>
                <w:kern w:val="2"/>
                <w:sz w:val="24"/>
                <w:szCs w:val="24"/>
                <w:lang w:val="lt-LT"/>
              </w:rPr>
            </w:pPr>
            <w:r w:rsidRPr="002A6708">
              <w:rPr>
                <w:rFonts w:ascii="Times New Roman" w:eastAsia="Times New Roman" w:hAnsi="Times New Roman" w:cs="Times New Roman"/>
                <w:kern w:val="2"/>
                <w:sz w:val="24"/>
                <w:szCs w:val="24"/>
                <w:lang w:val="lt-LT"/>
              </w:rPr>
              <w:t xml:space="preserve">PVM sudaro </w:t>
            </w:r>
            <w:r w:rsidRPr="00A278C0">
              <w:rPr>
                <w:rFonts w:ascii="Times New Roman" w:eastAsia="Times New Roman" w:hAnsi="Times New Roman" w:cs="Times New Roman"/>
                <w:i/>
                <w:iCs/>
                <w:color w:val="00B050"/>
                <w:kern w:val="2"/>
                <w:sz w:val="24"/>
                <w:szCs w:val="24"/>
                <w:highlight w:val="lightGray"/>
                <w:lang w:val="lt-LT"/>
              </w:rPr>
              <w:t>(nurodyti sumą skaičiais)</w:t>
            </w:r>
            <w:r w:rsidRPr="002A6708">
              <w:rPr>
                <w:rFonts w:ascii="Times New Roman" w:eastAsia="Times New Roman" w:hAnsi="Times New Roman" w:cs="Times New Roman"/>
                <w:kern w:val="2"/>
                <w:sz w:val="24"/>
                <w:szCs w:val="24"/>
                <w:lang w:val="lt-LT"/>
              </w:rPr>
              <w:t xml:space="preserve"> Eur, </w:t>
            </w:r>
            <w:r w:rsidRPr="00A278C0">
              <w:rPr>
                <w:rFonts w:ascii="Times New Roman" w:eastAsia="Times New Roman" w:hAnsi="Times New Roman" w:cs="Times New Roman"/>
                <w:i/>
                <w:iCs/>
                <w:color w:val="00B050"/>
                <w:kern w:val="2"/>
                <w:sz w:val="24"/>
                <w:szCs w:val="24"/>
                <w:highlight w:val="lightGray"/>
                <w:lang w:val="lt-LT"/>
              </w:rPr>
              <w:t>(nurodyti sumą žodžiais)</w:t>
            </w:r>
            <w:r w:rsidRPr="002A6708">
              <w:rPr>
                <w:rFonts w:ascii="Times New Roman" w:eastAsia="Times New Roman" w:hAnsi="Times New Roman" w:cs="Times New Roman"/>
                <w:kern w:val="2"/>
                <w:sz w:val="24"/>
                <w:szCs w:val="24"/>
                <w:lang w:val="lt-LT"/>
              </w:rPr>
              <w:t>.</w:t>
            </w:r>
          </w:p>
          <w:p w14:paraId="297E92F2" w14:textId="77777777" w:rsidR="00CF1E2A" w:rsidRPr="002A6708" w:rsidRDefault="00CF1E2A" w:rsidP="00CF1E2A">
            <w:pPr>
              <w:spacing w:after="0" w:line="240" w:lineRule="auto"/>
              <w:jc w:val="both"/>
              <w:rPr>
                <w:rFonts w:ascii="Times New Roman" w:eastAsia="Times New Roman" w:hAnsi="Times New Roman" w:cs="Times New Roman"/>
                <w:kern w:val="2"/>
                <w:sz w:val="24"/>
                <w:szCs w:val="24"/>
                <w:lang w:val="lt-LT"/>
              </w:rPr>
            </w:pPr>
            <w:r w:rsidRPr="002A6708">
              <w:rPr>
                <w:rFonts w:ascii="Times New Roman" w:eastAsia="Times New Roman" w:hAnsi="Times New Roman" w:cs="Times New Roman"/>
                <w:kern w:val="2"/>
                <w:sz w:val="24"/>
                <w:szCs w:val="24"/>
                <w:lang w:val="lt-LT"/>
              </w:rPr>
              <w:t xml:space="preserve">Sutarties kaina yra </w:t>
            </w:r>
            <w:r w:rsidRPr="00A278C0">
              <w:rPr>
                <w:rFonts w:ascii="Times New Roman" w:eastAsia="Times New Roman" w:hAnsi="Times New Roman" w:cs="Times New Roman"/>
                <w:i/>
                <w:iCs/>
                <w:color w:val="00B050"/>
                <w:kern w:val="2"/>
                <w:sz w:val="24"/>
                <w:szCs w:val="24"/>
                <w:highlight w:val="lightGray"/>
                <w:lang w:val="lt-LT"/>
              </w:rPr>
              <w:t>(nurodyti sumą skaičiais)</w:t>
            </w:r>
            <w:r w:rsidRPr="002A6708">
              <w:rPr>
                <w:rFonts w:ascii="Times New Roman" w:eastAsia="Times New Roman" w:hAnsi="Times New Roman" w:cs="Times New Roman"/>
                <w:kern w:val="2"/>
                <w:sz w:val="24"/>
                <w:szCs w:val="24"/>
                <w:lang w:val="lt-LT"/>
              </w:rPr>
              <w:t xml:space="preserve"> Eur, </w:t>
            </w:r>
            <w:r w:rsidRPr="00A278C0">
              <w:rPr>
                <w:rFonts w:ascii="Times New Roman" w:eastAsia="Times New Roman" w:hAnsi="Times New Roman" w:cs="Times New Roman"/>
                <w:i/>
                <w:iCs/>
                <w:color w:val="00B050"/>
                <w:kern w:val="2"/>
                <w:sz w:val="24"/>
                <w:szCs w:val="24"/>
                <w:highlight w:val="lightGray"/>
                <w:lang w:val="lt-LT"/>
              </w:rPr>
              <w:t>(nurodyti sumą žodžiais)</w:t>
            </w:r>
            <w:r w:rsidRPr="002A6708">
              <w:rPr>
                <w:rFonts w:ascii="Times New Roman" w:eastAsia="Times New Roman" w:hAnsi="Times New Roman" w:cs="Times New Roman"/>
                <w:kern w:val="2"/>
                <w:sz w:val="24"/>
                <w:szCs w:val="24"/>
                <w:lang w:val="lt-LT"/>
              </w:rPr>
              <w:t xml:space="preserve"> Eur su PVM.</w:t>
            </w:r>
          </w:p>
          <w:p w14:paraId="77D81D8F" w14:textId="77777777" w:rsidR="00CF1E2A" w:rsidRDefault="00CF1E2A" w:rsidP="00CF1E2A">
            <w:pPr>
              <w:spacing w:after="0" w:line="240" w:lineRule="auto"/>
              <w:jc w:val="both"/>
              <w:rPr>
                <w:rFonts w:ascii="Times New Roman" w:eastAsia="Times New Roman" w:hAnsi="Times New Roman" w:cs="Times New Roman"/>
                <w:color w:val="000000"/>
                <w:sz w:val="24"/>
                <w:szCs w:val="24"/>
                <w:bdr w:val="nil"/>
                <w:lang w:val="lt-LT" w:eastAsia="lt-LT"/>
              </w:rPr>
            </w:pPr>
          </w:p>
          <w:p w14:paraId="4CB99ED1" w14:textId="38F2FA60" w:rsidR="00CF1E2A" w:rsidRPr="005F0E3B" w:rsidRDefault="00CF1E2A" w:rsidP="00CF1E2A">
            <w:pPr>
              <w:spacing w:after="0" w:line="240" w:lineRule="auto"/>
              <w:jc w:val="both"/>
              <w:rPr>
                <w:rFonts w:ascii="Times New Roman" w:eastAsia="Times New Roman" w:hAnsi="Times New Roman" w:cs="Times New Roman"/>
                <w:sz w:val="24"/>
                <w:szCs w:val="24"/>
                <w:lang w:val="lt-LT" w:eastAsia="lt-LT"/>
              </w:rPr>
            </w:pPr>
            <w:r w:rsidRPr="00B50D6C">
              <w:rPr>
                <w:rFonts w:ascii="Times New Roman" w:eastAsia="Times New Roman" w:hAnsi="Times New Roman" w:cs="Times New Roman"/>
                <w:sz w:val="24"/>
                <w:szCs w:val="24"/>
                <w:lang w:val="lt-LT" w:eastAsia="lt-LT"/>
              </w:rPr>
              <w:t xml:space="preserve">Šioje Sutartyje </w:t>
            </w:r>
            <w:r w:rsidRPr="00B50D6C">
              <w:rPr>
                <w:rFonts w:ascii="Times New Roman" w:eastAsia="Times New Roman" w:hAnsi="Times New Roman" w:cs="Times New Roman"/>
                <w:sz w:val="24"/>
                <w:szCs w:val="24"/>
                <w:bdr w:val="nil"/>
                <w:lang w:val="lt-LT" w:eastAsia="lt-LT"/>
              </w:rPr>
              <w:t xml:space="preserve">Pradinės </w:t>
            </w:r>
            <w:r>
              <w:rPr>
                <w:rFonts w:ascii="Times New Roman" w:eastAsia="Times New Roman" w:hAnsi="Times New Roman" w:cs="Times New Roman"/>
                <w:sz w:val="24"/>
                <w:szCs w:val="24"/>
                <w:bdr w:val="nil"/>
                <w:lang w:val="lt-LT" w:eastAsia="lt-LT"/>
              </w:rPr>
              <w:t>s</w:t>
            </w:r>
            <w:r w:rsidRPr="00B50D6C">
              <w:rPr>
                <w:rFonts w:ascii="Times New Roman" w:eastAsia="Times New Roman" w:hAnsi="Times New Roman" w:cs="Times New Roman"/>
                <w:sz w:val="24"/>
                <w:szCs w:val="24"/>
                <w:bdr w:val="nil"/>
                <w:lang w:val="lt-LT" w:eastAsia="lt-LT"/>
              </w:rPr>
              <w:t xml:space="preserve">utarties vertė yra lygi </w:t>
            </w:r>
            <w:r w:rsidRPr="00B50D6C">
              <w:rPr>
                <w:rFonts w:ascii="Times New Roman" w:eastAsia="Times New Roman" w:hAnsi="Times New Roman" w:cs="Times New Roman"/>
                <w:sz w:val="24"/>
                <w:szCs w:val="24"/>
                <w:lang w:val="lt-LT" w:eastAsia="lt-LT"/>
              </w:rPr>
              <w:t xml:space="preserve">laimėjusio </w:t>
            </w:r>
            <w:r>
              <w:rPr>
                <w:rFonts w:ascii="Times New Roman" w:eastAsia="Times New Roman" w:hAnsi="Times New Roman" w:cs="Times New Roman"/>
                <w:sz w:val="24"/>
                <w:szCs w:val="24"/>
                <w:lang w:val="lt-LT" w:eastAsia="lt-LT"/>
              </w:rPr>
              <w:t>T</w:t>
            </w:r>
            <w:r w:rsidRPr="00B50D6C">
              <w:rPr>
                <w:rFonts w:ascii="Times New Roman" w:eastAsia="Times New Roman" w:hAnsi="Times New Roman" w:cs="Times New Roman"/>
                <w:sz w:val="24"/>
                <w:szCs w:val="24"/>
                <w:lang w:val="lt-LT" w:eastAsia="lt-LT"/>
              </w:rPr>
              <w:t xml:space="preserve">iekėjo pasiūlymo kainai be PVM, nurodytai už visą </w:t>
            </w:r>
            <w:r w:rsidRPr="000B77B7">
              <w:rPr>
                <w:rFonts w:ascii="Times New Roman" w:eastAsia="Times New Roman" w:hAnsi="Times New Roman" w:cs="Times New Roman"/>
                <w:sz w:val="24"/>
                <w:szCs w:val="24"/>
                <w:lang w:val="lt-LT" w:eastAsia="lt-LT"/>
              </w:rPr>
              <w:t xml:space="preserve">pirkimo dokumentuose ir </w:t>
            </w:r>
            <w:r w:rsidRPr="00B50D6C">
              <w:rPr>
                <w:rFonts w:ascii="Times New Roman" w:eastAsia="Times New Roman" w:hAnsi="Times New Roman" w:cs="Times New Roman"/>
                <w:sz w:val="24"/>
                <w:szCs w:val="24"/>
                <w:lang w:val="lt-LT" w:eastAsia="lt-LT"/>
              </w:rPr>
              <w:t xml:space="preserve">Sutartyje nurodytą perkamų </w:t>
            </w:r>
            <w:r>
              <w:rPr>
                <w:rFonts w:ascii="Times New Roman" w:eastAsia="Times New Roman" w:hAnsi="Times New Roman" w:cs="Times New Roman"/>
                <w:sz w:val="24"/>
                <w:szCs w:val="24"/>
                <w:lang w:val="lt-LT" w:eastAsia="lt-LT"/>
              </w:rPr>
              <w:t>P</w:t>
            </w:r>
            <w:r w:rsidRPr="00B50D6C">
              <w:rPr>
                <w:rFonts w:ascii="Times New Roman" w:eastAsia="Times New Roman" w:hAnsi="Times New Roman" w:cs="Times New Roman"/>
                <w:sz w:val="24"/>
                <w:szCs w:val="24"/>
                <w:lang w:val="lt-LT" w:eastAsia="lt-LT"/>
              </w:rPr>
              <w:t>aslaugų kiekį ir (ar) apimtį.</w:t>
            </w:r>
          </w:p>
        </w:tc>
        <w:tc>
          <w:tcPr>
            <w:tcW w:w="1843" w:type="dxa"/>
          </w:tcPr>
          <w:p w14:paraId="080EA925" w14:textId="1C02EE8A" w:rsidR="00CF1E2A" w:rsidRPr="00B50D6C" w:rsidRDefault="00CF1E2A" w:rsidP="00CF1E2A">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Pr>
                <w:rFonts w:ascii="Times New Roman" w:hAnsi="Times New Roman" w:cs="Times New Roman"/>
                <w:sz w:val="24"/>
                <w:szCs w:val="24"/>
                <w:lang w:val="lt-LT"/>
              </w:rPr>
              <w:t>.</w:t>
            </w:r>
            <w:r w:rsidRPr="00B50D6C">
              <w:rPr>
                <w:rFonts w:ascii="Times New Roman" w:hAnsi="Times New Roman" w:cs="Times New Roman"/>
                <w:sz w:val="24"/>
                <w:szCs w:val="24"/>
                <w:lang w:val="lt-LT"/>
              </w:rPr>
              <w:t>, 6.2</w:t>
            </w:r>
            <w:r>
              <w:rPr>
                <w:rFonts w:ascii="Times New Roman" w:hAnsi="Times New Roman" w:cs="Times New Roman"/>
                <w:sz w:val="24"/>
                <w:szCs w:val="24"/>
                <w:lang w:val="lt-LT"/>
              </w:rPr>
              <w:t>.</w:t>
            </w:r>
          </w:p>
        </w:tc>
      </w:tr>
      <w:tr w:rsidR="00045E72" w:rsidRPr="00B50D6C" w14:paraId="5783705D" w14:textId="77777777" w:rsidTr="619572DC">
        <w:tc>
          <w:tcPr>
            <w:tcW w:w="2552" w:type="dxa"/>
          </w:tcPr>
          <w:p w14:paraId="5C1B1F6D" w14:textId="7BC46EA0" w:rsidR="00045E72" w:rsidRPr="00B24FA5" w:rsidRDefault="00764E2A" w:rsidP="00B24FA5">
            <w:pPr>
              <w:pStyle w:val="ListParagraph"/>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w:t>
            </w:r>
            <w:r w:rsidR="00D40B0D">
              <w:rPr>
                <w:rFonts w:eastAsia="Arial Unicode MS"/>
                <w:b/>
                <w:bCs/>
                <w:color w:val="000000"/>
                <w:bdr w:val="nil"/>
              </w:rPr>
              <w:t>3</w:t>
            </w:r>
            <w:r w:rsidRPr="00ED392E">
              <w:rPr>
                <w:rFonts w:eastAsia="Arial Unicode MS"/>
                <w:b/>
                <w:bCs/>
                <w:color w:val="000000"/>
                <w:bdr w:val="nil"/>
              </w:rPr>
              <w:t xml:space="preserve">. Sutarties </w:t>
            </w:r>
            <w:r w:rsidR="00BE3317">
              <w:rPr>
                <w:rFonts w:eastAsia="Arial Unicode MS"/>
                <w:b/>
                <w:bCs/>
                <w:color w:val="000000"/>
                <w:bdr w:val="nil"/>
              </w:rPr>
              <w:t>kainos</w:t>
            </w:r>
            <w:r w:rsidRPr="00ED392E">
              <w:rPr>
                <w:rFonts w:eastAsia="Arial Unicode MS"/>
                <w:b/>
                <w:bCs/>
                <w:color w:val="000000"/>
                <w:bdr w:val="nil"/>
              </w:rPr>
              <w:t xml:space="preserve"> perskaičiavimas</w:t>
            </w:r>
          </w:p>
        </w:tc>
        <w:tc>
          <w:tcPr>
            <w:tcW w:w="5103" w:type="dxa"/>
            <w:gridSpan w:val="2"/>
          </w:tcPr>
          <w:p w14:paraId="23B62474" w14:textId="47A60E5A" w:rsidR="00E32E06" w:rsidRPr="00E047A9" w:rsidRDefault="4C3F6131" w:rsidP="00E32E06">
            <w:pPr>
              <w:spacing w:after="0" w:line="276" w:lineRule="auto"/>
              <w:jc w:val="both"/>
              <w:rPr>
                <w:rFonts w:ascii="Times New Roman" w:eastAsia="Times New Roman" w:hAnsi="Times New Roman" w:cs="Times New Roman"/>
                <w:sz w:val="24"/>
                <w:szCs w:val="24"/>
                <w:lang w:val="lt-LT"/>
              </w:rPr>
            </w:pPr>
            <w:r w:rsidRPr="4DFACADD">
              <w:rPr>
                <w:rFonts w:ascii="Times New Roman" w:eastAsia="Times New Roman" w:hAnsi="Times New Roman" w:cs="Times New Roman"/>
                <w:sz w:val="24"/>
                <w:szCs w:val="24"/>
                <w:lang w:val="lt-LT"/>
              </w:rPr>
              <w:t xml:space="preserve">Sutarties </w:t>
            </w:r>
            <w:r w:rsidR="0E95C01F" w:rsidRPr="4DFACADD">
              <w:rPr>
                <w:rFonts w:ascii="Times New Roman" w:eastAsia="Times New Roman" w:hAnsi="Times New Roman" w:cs="Times New Roman"/>
                <w:sz w:val="24"/>
                <w:szCs w:val="24"/>
                <w:lang w:val="lt-LT"/>
              </w:rPr>
              <w:t>kaina</w:t>
            </w:r>
            <w:r w:rsidRPr="4DFACADD">
              <w:rPr>
                <w:rFonts w:ascii="Times New Roman" w:eastAsia="Times New Roman" w:hAnsi="Times New Roman" w:cs="Times New Roman"/>
                <w:sz w:val="24"/>
                <w:szCs w:val="24"/>
                <w:lang w:val="lt-LT"/>
              </w:rPr>
              <w:t xml:space="preserve"> bus perskaičiuojam</w:t>
            </w:r>
            <w:r w:rsidR="0E95C01F" w:rsidRPr="4DFACADD">
              <w:rPr>
                <w:rFonts w:ascii="Times New Roman" w:eastAsia="Times New Roman" w:hAnsi="Times New Roman" w:cs="Times New Roman"/>
                <w:sz w:val="24"/>
                <w:szCs w:val="24"/>
                <w:lang w:val="lt-LT"/>
              </w:rPr>
              <w:t>a</w:t>
            </w:r>
            <w:r w:rsidRPr="4DFACADD">
              <w:rPr>
                <w:rFonts w:ascii="Times New Roman" w:eastAsia="Times New Roman" w:hAnsi="Times New Roman" w:cs="Times New Roman"/>
                <w:sz w:val="24"/>
                <w:szCs w:val="24"/>
                <w:lang w:val="lt-LT"/>
              </w:rPr>
              <w:t>:</w:t>
            </w:r>
          </w:p>
          <w:p w14:paraId="4DBA620F" w14:textId="6E66A679" w:rsidR="00E32E06" w:rsidRDefault="00E32E06" w:rsidP="00E32E06">
            <w:pPr>
              <w:spacing w:after="0" w:line="276" w:lineRule="auto"/>
              <w:jc w:val="both"/>
              <w:rPr>
                <w:rFonts w:ascii="Times New Roman" w:eastAsia="Times New Roman" w:hAnsi="Times New Roman" w:cs="Times New Roman"/>
                <w:sz w:val="24"/>
                <w:szCs w:val="24"/>
                <w:lang w:val="lt-LT"/>
              </w:rPr>
            </w:pPr>
            <w:r w:rsidRPr="00E047A9">
              <w:rPr>
                <w:rFonts w:ascii="Times New Roman" w:eastAsia="Times New Roman" w:hAnsi="Times New Roman" w:cs="Times New Roman"/>
                <w:sz w:val="24"/>
                <w:szCs w:val="24"/>
                <w:lang w:val="lt-LT"/>
              </w:rPr>
              <w:t>- dėl PVM tarifo pasikeitimo</w:t>
            </w:r>
            <w:r w:rsidR="009A05B8">
              <w:rPr>
                <w:rFonts w:ascii="Times New Roman" w:eastAsia="Times New Roman" w:hAnsi="Times New Roman" w:cs="Times New Roman"/>
                <w:sz w:val="24"/>
                <w:szCs w:val="24"/>
                <w:lang w:val="lt-LT"/>
              </w:rPr>
              <w:t>;</w:t>
            </w:r>
          </w:p>
          <w:p w14:paraId="093895C2" w14:textId="05CDEC25" w:rsidR="009A05B8" w:rsidRPr="003D649B" w:rsidRDefault="009A05B8" w:rsidP="00E32E06">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w:t>
            </w:r>
            <w:r w:rsidRPr="00D72515">
              <w:rPr>
                <w:rFonts w:ascii="Times New Roman" w:eastAsia="Times New Roman" w:hAnsi="Times New Roman" w:cs="Times New Roman"/>
                <w:sz w:val="24"/>
                <w:szCs w:val="24"/>
                <w:lang w:val="lt-LT"/>
              </w:rPr>
              <w:t>pagal bendrą kainų lygio kitimą</w:t>
            </w:r>
            <w:r>
              <w:rPr>
                <w:rFonts w:ascii="Times New Roman" w:eastAsia="Times New Roman" w:hAnsi="Times New Roman" w:cs="Times New Roman"/>
                <w:sz w:val="24"/>
                <w:szCs w:val="24"/>
                <w:lang w:val="lt-LT"/>
              </w:rPr>
              <w:t>.</w:t>
            </w:r>
          </w:p>
          <w:p w14:paraId="0250A92D" w14:textId="77777777" w:rsidR="00E32E06" w:rsidRPr="00B24FA5" w:rsidRDefault="00E32E06" w:rsidP="00E32E06">
            <w:pPr>
              <w:spacing w:after="0" w:line="240" w:lineRule="auto"/>
              <w:jc w:val="both"/>
              <w:rPr>
                <w:rFonts w:ascii="Times New Roman" w:eastAsia="Times New Roman" w:hAnsi="Times New Roman" w:cs="Times New Roman"/>
                <w:i/>
                <w:iCs/>
                <w:sz w:val="24"/>
                <w:szCs w:val="24"/>
                <w:u w:val="single"/>
                <w:lang w:val="lt-LT"/>
              </w:rPr>
            </w:pPr>
          </w:p>
          <w:p w14:paraId="6B76E103" w14:textId="0C25091C" w:rsidR="00E32E06" w:rsidRPr="00E70C52" w:rsidRDefault="4C3F6131" w:rsidP="4DFACADD">
            <w:pPr>
              <w:spacing w:after="0" w:line="240" w:lineRule="auto"/>
              <w:jc w:val="both"/>
              <w:rPr>
                <w:rFonts w:ascii="Times New Roman" w:eastAsia="Times New Roman" w:hAnsi="Times New Roman" w:cs="Times New Roman"/>
                <w:i/>
                <w:iCs/>
                <w:sz w:val="24"/>
                <w:szCs w:val="24"/>
                <w:lang w:val="lt-LT"/>
              </w:rPr>
            </w:pPr>
            <w:r w:rsidRPr="4DFACADD">
              <w:rPr>
                <w:rFonts w:ascii="Times New Roman" w:eastAsia="Times New Roman" w:hAnsi="Times New Roman" w:cs="Times New Roman"/>
                <w:i/>
                <w:iCs/>
                <w:sz w:val="24"/>
                <w:szCs w:val="24"/>
                <w:lang w:val="lt-LT"/>
              </w:rPr>
              <w:t xml:space="preserve">3.3.1. Sutarties </w:t>
            </w:r>
            <w:r w:rsidR="0E95C01F" w:rsidRPr="4DFACADD">
              <w:rPr>
                <w:rFonts w:ascii="Times New Roman" w:eastAsia="Times New Roman" w:hAnsi="Times New Roman" w:cs="Times New Roman"/>
                <w:i/>
                <w:iCs/>
                <w:sz w:val="24"/>
                <w:szCs w:val="24"/>
                <w:lang w:val="lt-LT"/>
              </w:rPr>
              <w:t>kainos</w:t>
            </w:r>
            <w:r w:rsidRPr="4DFACADD">
              <w:rPr>
                <w:rFonts w:ascii="Times New Roman" w:eastAsia="Times New Roman" w:hAnsi="Times New Roman" w:cs="Times New Roman"/>
                <w:i/>
                <w:iCs/>
                <w:sz w:val="24"/>
                <w:szCs w:val="24"/>
                <w:lang w:val="lt-LT"/>
              </w:rPr>
              <w:t xml:space="preserve"> peržiūra dėl PVM tarifo pasikeitimo:</w:t>
            </w:r>
          </w:p>
          <w:p w14:paraId="4AA31CBD" w14:textId="39D4EC35" w:rsidR="00E32E06" w:rsidRPr="00BF35A4" w:rsidRDefault="00E32E06" w:rsidP="00E32E06">
            <w:pPr>
              <w:spacing w:after="0" w:line="240" w:lineRule="auto"/>
              <w:jc w:val="both"/>
              <w:rPr>
                <w:rFonts w:ascii="Times New Roman" w:eastAsia="Times New Roman" w:hAnsi="Times New Roman" w:cs="Times New Roman"/>
                <w:color w:val="000000" w:themeColor="text1"/>
                <w:sz w:val="24"/>
                <w:szCs w:val="24"/>
                <w:lang w:val="lt-LT"/>
              </w:rPr>
            </w:pPr>
            <w:r w:rsidRPr="00BF35A4">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 Sutarties kaina perskaičiuojam</w:t>
            </w:r>
            <w:r w:rsidR="00466B59">
              <w:rPr>
                <w:rFonts w:ascii="Times New Roman" w:eastAsia="Times New Roman" w:hAnsi="Times New Roman" w:cs="Times New Roman"/>
                <w:color w:val="000000" w:themeColor="text1"/>
                <w:sz w:val="24"/>
                <w:szCs w:val="24"/>
                <w:lang w:val="lt-LT"/>
              </w:rPr>
              <w:t>a</w:t>
            </w:r>
            <w:r w:rsidRPr="00BF35A4">
              <w:rPr>
                <w:rFonts w:ascii="Times New Roman" w:eastAsia="Times New Roman" w:hAnsi="Times New Roman" w:cs="Times New Roman"/>
                <w:color w:val="000000" w:themeColor="text1"/>
                <w:sz w:val="24"/>
                <w:szCs w:val="24"/>
                <w:lang w:val="lt-LT"/>
              </w:rPr>
              <w:t xml:space="preserve"> nekeičiant Paslaugų kainos be PVM.</w:t>
            </w:r>
          </w:p>
          <w:p w14:paraId="6E9257BF" w14:textId="1A5AF9B3" w:rsidR="00E32E06" w:rsidRPr="004E6CA9" w:rsidRDefault="00E32E06" w:rsidP="00E32E06">
            <w:pPr>
              <w:spacing w:after="0" w:line="240" w:lineRule="auto"/>
              <w:jc w:val="both"/>
              <w:rPr>
                <w:rFonts w:ascii="Times New Roman" w:eastAsia="Times New Roman" w:hAnsi="Times New Roman" w:cs="Times New Roman"/>
                <w:sz w:val="24"/>
                <w:szCs w:val="24"/>
                <w:lang w:val="lt-LT"/>
              </w:rPr>
            </w:pPr>
            <w:r w:rsidRPr="004E6CA9">
              <w:rPr>
                <w:rFonts w:ascii="Times New Roman" w:eastAsia="Times New Roman" w:hAnsi="Times New Roman" w:cs="Times New Roman"/>
                <w:sz w:val="24"/>
                <w:szCs w:val="24"/>
                <w:lang w:val="lt-LT"/>
              </w:rPr>
              <w:t xml:space="preserve">Perskaičiuota Sutarties Paslaugų </w:t>
            </w:r>
            <w:r w:rsidR="00466B59">
              <w:rPr>
                <w:rFonts w:ascii="Times New Roman" w:eastAsia="Times New Roman" w:hAnsi="Times New Roman" w:cs="Times New Roman"/>
                <w:sz w:val="24"/>
                <w:szCs w:val="24"/>
                <w:lang w:val="lt-LT"/>
              </w:rPr>
              <w:t>kaina</w:t>
            </w:r>
            <w:r w:rsidRPr="004E6CA9">
              <w:rPr>
                <w:rFonts w:ascii="Times New Roman" w:eastAsia="Times New Roman" w:hAnsi="Times New Roman" w:cs="Times New Roman"/>
                <w:sz w:val="24"/>
                <w:szCs w:val="24"/>
                <w:lang w:val="lt-LT"/>
              </w:rPr>
              <w:t xml:space="preserve"> įforminam</w:t>
            </w:r>
            <w:r w:rsidR="00466B59">
              <w:rPr>
                <w:rFonts w:ascii="Times New Roman" w:eastAsia="Times New Roman" w:hAnsi="Times New Roman" w:cs="Times New Roman"/>
                <w:sz w:val="24"/>
                <w:szCs w:val="24"/>
                <w:lang w:val="lt-LT"/>
              </w:rPr>
              <w:t>a</w:t>
            </w:r>
            <w:r w:rsidRPr="004E6CA9">
              <w:rPr>
                <w:rFonts w:ascii="Times New Roman" w:eastAsia="Times New Roman" w:hAnsi="Times New Roman" w:cs="Times New Roman"/>
                <w:sz w:val="24"/>
                <w:szCs w:val="24"/>
                <w:lang w:val="lt-LT"/>
              </w:rPr>
              <w:t xml:space="preserve"> Susitarimu ir turi būti taikom</w:t>
            </w:r>
            <w:r w:rsidR="00466B59">
              <w:rPr>
                <w:rFonts w:ascii="Times New Roman" w:eastAsia="Times New Roman" w:hAnsi="Times New Roman" w:cs="Times New Roman"/>
                <w:sz w:val="24"/>
                <w:szCs w:val="24"/>
                <w:lang w:val="lt-LT"/>
              </w:rPr>
              <w:t>a</w:t>
            </w:r>
            <w:r w:rsidRPr="004E6CA9">
              <w:rPr>
                <w:rFonts w:ascii="Times New Roman" w:eastAsia="Times New Roman" w:hAnsi="Times New Roman" w:cs="Times New Roman"/>
                <w:sz w:val="24"/>
                <w:szCs w:val="24"/>
                <w:lang w:val="lt-LT"/>
              </w:rPr>
              <w:t xml:space="preserve"> nuo naujo PVM įvedimo datos (nepriklausomai nuo to, kada pasirašytas Susitarimas).</w:t>
            </w:r>
          </w:p>
          <w:p w14:paraId="7F3D3976" w14:textId="77777777" w:rsidR="00E32E06" w:rsidRPr="00B24FA5" w:rsidRDefault="00E32E06" w:rsidP="00E32E06">
            <w:pPr>
              <w:spacing w:after="0" w:line="240" w:lineRule="auto"/>
              <w:jc w:val="both"/>
              <w:rPr>
                <w:rFonts w:ascii="Times New Roman" w:eastAsia="Times New Roman" w:hAnsi="Times New Roman" w:cs="Times New Roman"/>
                <w:i/>
                <w:iCs/>
                <w:sz w:val="24"/>
                <w:szCs w:val="24"/>
                <w:u w:val="single"/>
                <w:lang w:val="lt-LT"/>
              </w:rPr>
            </w:pPr>
          </w:p>
          <w:p w14:paraId="6AD26677" w14:textId="7972EB9E" w:rsidR="00E32E06" w:rsidRPr="00B66FA8" w:rsidRDefault="00E32E06" w:rsidP="00E32E06">
            <w:pPr>
              <w:spacing w:after="0" w:line="240" w:lineRule="auto"/>
              <w:jc w:val="both"/>
              <w:rPr>
                <w:rFonts w:ascii="Times New Roman" w:eastAsia="Times New Roman" w:hAnsi="Times New Roman" w:cs="Times New Roman"/>
                <w:i/>
                <w:iCs/>
                <w:sz w:val="24"/>
                <w:szCs w:val="24"/>
                <w:lang w:val="lt-LT"/>
              </w:rPr>
            </w:pPr>
            <w:r w:rsidRPr="00B66FA8">
              <w:rPr>
                <w:rFonts w:ascii="Times New Roman" w:eastAsia="Times New Roman" w:hAnsi="Times New Roman" w:cs="Times New Roman"/>
                <w:i/>
                <w:iCs/>
                <w:sz w:val="24"/>
                <w:szCs w:val="24"/>
                <w:lang w:val="lt-LT"/>
              </w:rPr>
              <w:t xml:space="preserve">3.3.2. Sutarties </w:t>
            </w:r>
            <w:r w:rsidR="00466B59">
              <w:rPr>
                <w:rFonts w:ascii="Times New Roman" w:eastAsia="Times New Roman" w:hAnsi="Times New Roman" w:cs="Times New Roman"/>
                <w:i/>
                <w:iCs/>
                <w:sz w:val="24"/>
                <w:szCs w:val="24"/>
                <w:lang w:val="lt-LT"/>
              </w:rPr>
              <w:t>kainos</w:t>
            </w:r>
            <w:r w:rsidRPr="00B66FA8">
              <w:rPr>
                <w:rFonts w:ascii="Times New Roman" w:eastAsia="Times New Roman" w:hAnsi="Times New Roman" w:cs="Times New Roman"/>
                <w:i/>
                <w:iCs/>
                <w:sz w:val="24"/>
                <w:szCs w:val="24"/>
                <w:lang w:val="lt-LT"/>
              </w:rPr>
              <w:t xml:space="preserve"> peržiūra dėl kitų mokesčių, lemiančių Paslaugų kainos pokytį, pasikeitimo</w:t>
            </w:r>
          </w:p>
          <w:p w14:paraId="24B1D426" w14:textId="77777777" w:rsidR="00E32E06" w:rsidRPr="00B24FA5" w:rsidRDefault="00E32E06" w:rsidP="00E32E06">
            <w:pPr>
              <w:spacing w:after="0" w:line="240" w:lineRule="auto"/>
              <w:jc w:val="both"/>
              <w:rPr>
                <w:rFonts w:ascii="Times New Roman" w:eastAsia="Times New Roman" w:hAnsi="Times New Roman" w:cs="Times New Roman"/>
                <w:i/>
                <w:iCs/>
                <w:sz w:val="24"/>
                <w:szCs w:val="24"/>
                <w:u w:val="single"/>
                <w:lang w:val="lt-LT"/>
              </w:rPr>
            </w:pPr>
          </w:p>
          <w:p w14:paraId="55248574" w14:textId="77777777" w:rsidR="00E32E06" w:rsidRPr="003C472D" w:rsidRDefault="00E32E06" w:rsidP="00E32E06">
            <w:pPr>
              <w:spacing w:after="0" w:line="240" w:lineRule="auto"/>
              <w:rPr>
                <w:rFonts w:ascii="Times New Roman" w:eastAsia="Times New Roman" w:hAnsi="Times New Roman" w:cs="Times New Roman"/>
                <w:kern w:val="2"/>
                <w:sz w:val="24"/>
                <w:szCs w:val="24"/>
                <w:lang w:val="lt-LT"/>
              </w:rPr>
            </w:pPr>
            <w:r w:rsidRPr="003C472D">
              <w:rPr>
                <w:rFonts w:ascii="Times New Roman" w:eastAsia="Times New Roman" w:hAnsi="Times New Roman" w:cs="Times New Roman"/>
                <w:kern w:val="2"/>
                <w:sz w:val="24"/>
                <w:szCs w:val="24"/>
                <w:lang w:val="lt-LT"/>
              </w:rPr>
              <w:t>Netaikoma</w:t>
            </w:r>
          </w:p>
          <w:p w14:paraId="75209033" w14:textId="77777777" w:rsidR="00E32E06" w:rsidRPr="00870DD5" w:rsidRDefault="00E32E06" w:rsidP="00E32E06">
            <w:pPr>
              <w:spacing w:after="0" w:line="240" w:lineRule="auto"/>
              <w:rPr>
                <w:rFonts w:ascii="Times New Roman" w:eastAsia="Times New Roman" w:hAnsi="Times New Roman" w:cs="Times New Roman"/>
                <w:kern w:val="2"/>
                <w:sz w:val="24"/>
                <w:szCs w:val="24"/>
                <w:lang w:val="lt-LT"/>
              </w:rPr>
            </w:pPr>
          </w:p>
          <w:p w14:paraId="7D48E54A" w14:textId="40CB5891" w:rsidR="00E32E06" w:rsidRPr="00B66FA8" w:rsidRDefault="00E32E06" w:rsidP="00E32E06">
            <w:pPr>
              <w:spacing w:after="0" w:line="240" w:lineRule="auto"/>
              <w:jc w:val="both"/>
              <w:rPr>
                <w:rFonts w:ascii="Times New Roman" w:eastAsia="Times New Roman" w:hAnsi="Times New Roman" w:cs="Times New Roman"/>
                <w:i/>
                <w:iCs/>
                <w:sz w:val="24"/>
                <w:szCs w:val="24"/>
                <w:lang w:val="lt-LT"/>
              </w:rPr>
            </w:pPr>
            <w:r w:rsidRPr="00B66FA8">
              <w:rPr>
                <w:rFonts w:ascii="Times New Roman" w:eastAsia="Times New Roman" w:hAnsi="Times New Roman" w:cs="Times New Roman"/>
                <w:i/>
                <w:iCs/>
                <w:sz w:val="24"/>
                <w:szCs w:val="24"/>
                <w:lang w:val="lt-LT"/>
              </w:rPr>
              <w:t>3.3.3. Sutarties kainos peržiūra dėl kainų lygio pokyčio</w:t>
            </w:r>
          </w:p>
          <w:p w14:paraId="70915652" w14:textId="77777777" w:rsidR="00E32E06" w:rsidRPr="00B24FA5" w:rsidRDefault="00E32E06" w:rsidP="00E32E06">
            <w:pPr>
              <w:spacing w:after="0" w:line="240" w:lineRule="auto"/>
              <w:jc w:val="both"/>
              <w:rPr>
                <w:rFonts w:ascii="Times New Roman" w:eastAsia="Times New Roman" w:hAnsi="Times New Roman" w:cs="Times New Roman"/>
                <w:i/>
                <w:iCs/>
                <w:sz w:val="24"/>
                <w:szCs w:val="24"/>
                <w:u w:val="single"/>
                <w:lang w:val="lt-LT"/>
              </w:rPr>
            </w:pPr>
          </w:p>
          <w:p w14:paraId="16CB6093" w14:textId="6F36FF84" w:rsidR="009374A9" w:rsidRPr="00B31789" w:rsidRDefault="009374A9" w:rsidP="009374A9">
            <w:pPr>
              <w:spacing w:after="0" w:line="276"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3.</w:t>
            </w:r>
            <w:r>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1. Bet kuri Sutarties šalis Sutarties galiojimo metu turi teisę inicijuoti Sutartyje numatytų kainos/ įkainių perskaičiavimą (keitimą) ne anksčiau kaip po 3 (trijų) mėnesių,</w:t>
            </w:r>
            <w:r>
              <w:rPr>
                <w:rFonts w:ascii="Times New Roman" w:eastAsia="Times New Roman" w:hAnsi="Times New Roman" w:cs="Times New Roman"/>
                <w:sz w:val="24"/>
                <w:szCs w:val="24"/>
                <w:lang w:val="lt-LT"/>
              </w:rPr>
              <w:t xml:space="preserve"> nuo Sutarties sudarymo dienos (</w:t>
            </w:r>
            <w:r w:rsidRPr="009B75A5">
              <w:rPr>
                <w:rFonts w:ascii="Times New Roman" w:hAnsi="Times New Roman" w:cs="Times New Roman"/>
                <w:i/>
                <w:iCs/>
                <w:sz w:val="24"/>
                <w:szCs w:val="24"/>
                <w:lang w:val="lt-LT"/>
              </w:rPr>
              <w:t>jeigu perskaičiavimas jau buvo atliktas – nuo paskutinio perskaičiavimo pagal šį punktą dienos</w:t>
            </w:r>
            <w:r>
              <w:rPr>
                <w:rFonts w:ascii="Times New Roman" w:hAnsi="Times New Roman" w:cs="Times New Roman"/>
                <w:sz w:val="24"/>
                <w:szCs w:val="24"/>
                <w:lang w:val="lt-LT"/>
              </w:rPr>
              <w:t>),</w:t>
            </w:r>
            <w:r w:rsidRPr="0634F14D">
              <w:rPr>
                <w:rFonts w:ascii="Times New Roman" w:eastAsia="Times New Roman" w:hAnsi="Times New Roman" w:cs="Times New Roman"/>
                <w:sz w:val="24"/>
                <w:szCs w:val="24"/>
                <w:lang w:val="lt-LT"/>
              </w:rPr>
              <w:t xml:space="preserve"> jeigu Vartojimo prekių ir paslaugų kainų pokytis (k), apskaičiuotas kaip nustatyta 3.</w:t>
            </w:r>
            <w:r>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.3.</w:t>
            </w:r>
            <w:r>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 xml:space="preserve"> papunktyje, viršija 5 procentus</w:t>
            </w:r>
            <w:r w:rsidRPr="0634F14D">
              <w:rPr>
                <w:rFonts w:ascii="Times New Roman" w:eastAsia="Times New Roman" w:hAnsi="Times New Roman" w:cs="Times New Roman"/>
                <w:color w:val="00B050"/>
                <w:sz w:val="24"/>
                <w:szCs w:val="24"/>
                <w:lang w:val="lt-LT"/>
              </w:rPr>
              <w:t xml:space="preserve">. </w:t>
            </w:r>
            <w:r w:rsidRPr="00B31789">
              <w:rPr>
                <w:rFonts w:ascii="Times New Roman" w:hAnsi="Times New Roman" w:cs="Times New Roman"/>
                <w:sz w:val="24"/>
                <w:szCs w:val="24"/>
                <w:lang w:val="lt-LT"/>
              </w:rPr>
              <w:t>Sutarties kaina peržiūrim</w:t>
            </w:r>
            <w:r w:rsidR="001667C4">
              <w:rPr>
                <w:rFonts w:ascii="Times New Roman" w:hAnsi="Times New Roman" w:cs="Times New Roman"/>
                <w:sz w:val="24"/>
                <w:szCs w:val="24"/>
                <w:lang w:val="lt-LT"/>
              </w:rPr>
              <w:t>a</w:t>
            </w:r>
            <w:r w:rsidRPr="00B31789">
              <w:rPr>
                <w:rFonts w:ascii="Times New Roman" w:hAnsi="Times New Roman" w:cs="Times New Roman"/>
                <w:sz w:val="24"/>
                <w:szCs w:val="24"/>
                <w:lang w:val="lt-LT"/>
              </w:rPr>
              <w:t xml:space="preserve"> tik tai Sutarties daliai, kuri nėra išpirkta, t. y., Paslaugoms, kurios nėra priimtos ir apmokėtos. Vėlesnė Sutarties kainos</w:t>
            </w:r>
            <w:r w:rsidR="001667C4">
              <w:rPr>
                <w:rFonts w:ascii="Times New Roman" w:hAnsi="Times New Roman" w:cs="Times New Roman"/>
                <w:sz w:val="24"/>
                <w:szCs w:val="24"/>
                <w:lang w:val="lt-LT"/>
              </w:rPr>
              <w:t xml:space="preserve"> </w:t>
            </w:r>
            <w:r w:rsidRPr="00B31789">
              <w:rPr>
                <w:rFonts w:ascii="Times New Roman" w:hAnsi="Times New Roman" w:cs="Times New Roman"/>
                <w:sz w:val="24"/>
                <w:szCs w:val="24"/>
                <w:lang w:val="lt-LT"/>
              </w:rPr>
              <w:t>peržiūra negali apimti laikotarpio, už kurį jau buvo atlikta peržiūra.</w:t>
            </w:r>
          </w:p>
          <w:p w14:paraId="1344AA64" w14:textId="39CDDCCC" w:rsidR="009374A9" w:rsidRPr="00750536" w:rsidRDefault="009374A9" w:rsidP="009374A9">
            <w:pPr>
              <w:spacing w:line="257"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3.</w:t>
            </w:r>
            <w:r>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2. Šalys privalo Susitarime nurodyti indekso reikšmę laikotarpio pradžioje ir jos nustatymo datą, indekso reikšmę laikotarpio pabaigoje ir jos nustatymo datą, kainų pokytį (k), perskaičiuot</w:t>
            </w:r>
            <w:r w:rsidR="00C32FC1">
              <w:rPr>
                <w:rFonts w:ascii="Times New Roman" w:eastAsia="Times New Roman" w:hAnsi="Times New Roman" w:cs="Times New Roman"/>
                <w:sz w:val="24"/>
                <w:szCs w:val="24"/>
                <w:lang w:val="lt-LT"/>
              </w:rPr>
              <w:t>ą</w:t>
            </w:r>
            <w:r w:rsidRPr="0634F14D">
              <w:rPr>
                <w:rFonts w:ascii="Times New Roman" w:eastAsia="Times New Roman" w:hAnsi="Times New Roman" w:cs="Times New Roman"/>
                <w:sz w:val="24"/>
                <w:szCs w:val="24"/>
                <w:lang w:val="lt-LT"/>
              </w:rPr>
              <w:t xml:space="preserve"> kainą, perskaičiuotą pradinės sutarties vertę.</w:t>
            </w:r>
          </w:p>
          <w:p w14:paraId="4C4980A4" w14:textId="0EDDDD85" w:rsidR="009374A9" w:rsidRPr="00750536" w:rsidRDefault="009374A9" w:rsidP="009374A9">
            <w:pPr>
              <w:spacing w:line="257"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3.</w:t>
            </w:r>
            <w:r>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.3.</w:t>
            </w:r>
            <w:r>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 xml:space="preserve"> Nauj</w:t>
            </w:r>
            <w:r w:rsidR="00C32FC1">
              <w:rPr>
                <w:rFonts w:ascii="Times New Roman" w:eastAsia="Times New Roman" w:hAnsi="Times New Roman" w:cs="Times New Roman"/>
                <w:sz w:val="24"/>
                <w:szCs w:val="24"/>
                <w:lang w:val="lt-LT"/>
              </w:rPr>
              <w:t xml:space="preserve">a </w:t>
            </w:r>
            <w:r w:rsidRPr="0634F14D">
              <w:rPr>
                <w:rFonts w:ascii="Times New Roman" w:eastAsia="Times New Roman" w:hAnsi="Times New Roman" w:cs="Times New Roman"/>
                <w:sz w:val="24"/>
                <w:szCs w:val="24"/>
                <w:lang w:val="lt-LT"/>
              </w:rPr>
              <w:t>kaina apskaičiuojama pagal formulę:</w:t>
            </w:r>
          </w:p>
          <w:p w14:paraId="3AD8E3E7" w14:textId="77777777" w:rsidR="009374A9" w:rsidRPr="00750536" w:rsidRDefault="00000000" w:rsidP="009374A9">
            <w:pPr>
              <w:spacing w:line="257" w:lineRule="auto"/>
              <w:jc w:val="both"/>
              <w:rPr>
                <w:rFonts w:ascii="Times New Roman" w:eastAsia="Times New Roman" w:hAnsi="Times New Roman" w:cs="Times New Roman"/>
                <w:i/>
                <w:iCs/>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9374A9" w:rsidRPr="0634F14D">
              <w:rPr>
                <w:rFonts w:ascii="Times New Roman" w:eastAsia="Times New Roman" w:hAnsi="Times New Roman" w:cs="Times New Roman"/>
                <w:i/>
                <w:iCs/>
                <w:sz w:val="24"/>
                <w:szCs w:val="24"/>
                <w:lang w:val="lt-LT"/>
              </w:rPr>
              <w:t>, kur</w:t>
            </w:r>
          </w:p>
          <w:p w14:paraId="2DABE3F8" w14:textId="20762B72" w:rsidR="009374A9" w:rsidRPr="00750536" w:rsidRDefault="009374A9" w:rsidP="009374A9">
            <w:pPr>
              <w:spacing w:line="257"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a – kaina (Eur be PVM)) (jei ji jau buvo perskaičiuota, tai po paskutinio perskaičiavimo).</w:t>
            </w:r>
          </w:p>
          <w:p w14:paraId="36556CC6" w14:textId="629F3148" w:rsidR="009374A9" w:rsidRPr="00750536" w:rsidRDefault="009374A9" w:rsidP="009374A9">
            <w:pPr>
              <w:spacing w:line="257"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a</w:t>
            </w:r>
            <w:r w:rsidRPr="0634F14D">
              <w:rPr>
                <w:rFonts w:ascii="Times New Roman" w:eastAsia="Times New Roman" w:hAnsi="Times New Roman" w:cs="Times New Roman"/>
                <w:sz w:val="24"/>
                <w:szCs w:val="24"/>
                <w:vertAlign w:val="subscript"/>
                <w:lang w:val="lt-LT"/>
              </w:rPr>
              <w:t>1</w:t>
            </w:r>
            <w:r w:rsidRPr="0634F14D">
              <w:rPr>
                <w:rFonts w:ascii="Times New Roman" w:eastAsia="Times New Roman" w:hAnsi="Times New Roman" w:cs="Times New Roman"/>
                <w:sz w:val="24"/>
                <w:szCs w:val="24"/>
                <w:lang w:val="lt-LT"/>
              </w:rPr>
              <w:t xml:space="preserve"> – perskaičiuota (pakeista) kaina (Eur be PVM)</w:t>
            </w:r>
          </w:p>
          <w:p w14:paraId="063AACF1" w14:textId="77777777" w:rsidR="009374A9" w:rsidRPr="00750536" w:rsidRDefault="009374A9" w:rsidP="009374A9">
            <w:pPr>
              <w:spacing w:line="257"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k – Pagal vartotojų kainų indeksą VARTOJIMO PREKĖS IR PASLAUGOS apskaičiuotas Vartojimo prekių ir paslaugų kainų pokytis (padidėjimas arba sumažėjimas) (%). „k“ reikšmė skaičiuojama pagal formulę:</w:t>
            </w:r>
          </w:p>
          <w:p w14:paraId="14095832" w14:textId="77777777" w:rsidR="009374A9" w:rsidRPr="00750536" w:rsidRDefault="009374A9" w:rsidP="009374A9">
            <w:pPr>
              <w:spacing w:line="257" w:lineRule="auto"/>
              <w:jc w:val="both"/>
              <w:rPr>
                <w:rFonts w:ascii="Times New Roman" w:eastAsia="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634F14D">
              <w:rPr>
                <w:rFonts w:ascii="Times New Roman" w:eastAsia="Times New Roman" w:hAnsi="Times New Roman" w:cs="Times New Roman"/>
                <w:sz w:val="24"/>
                <w:szCs w:val="24"/>
                <w:lang w:val="lt-LT"/>
              </w:rPr>
              <w:t>, (proc.) kur</w:t>
            </w:r>
          </w:p>
          <w:p w14:paraId="458923F2" w14:textId="77777777" w:rsidR="009374A9" w:rsidRPr="00750536" w:rsidRDefault="009374A9" w:rsidP="009374A9">
            <w:pPr>
              <w:spacing w:line="257"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Ind</w:t>
            </w:r>
            <w:r w:rsidRPr="0634F14D">
              <w:rPr>
                <w:rFonts w:ascii="Times New Roman" w:eastAsia="Times New Roman" w:hAnsi="Times New Roman" w:cs="Times New Roman"/>
                <w:sz w:val="24"/>
                <w:szCs w:val="24"/>
                <w:vertAlign w:val="subscript"/>
                <w:lang w:val="lt-LT"/>
              </w:rPr>
              <w:t>naujausias</w:t>
            </w:r>
            <w:r w:rsidRPr="0634F14D">
              <w:rPr>
                <w:rFonts w:ascii="Times New Roman" w:eastAsia="Times New Roman" w:hAnsi="Times New Roman" w:cs="Times New Roman"/>
                <w:sz w:val="24"/>
                <w:szCs w:val="24"/>
                <w:lang w:val="lt-LT"/>
              </w:rPr>
              <w:t xml:space="preserve"> – kreipimosi dėl kainos perskaičiavimo išsiuntimo kitai šaliai datą naujausias paskelbtas vartojimo prekių ir paslaugų indeksas VARTOJIMO PREKĖS IR PASLAUGOS.</w:t>
            </w:r>
          </w:p>
          <w:p w14:paraId="3934D414" w14:textId="77777777" w:rsidR="009374A9" w:rsidRPr="00750536" w:rsidRDefault="009374A9" w:rsidP="009374A9">
            <w:pPr>
              <w:spacing w:line="257"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Ind</w:t>
            </w:r>
            <w:r w:rsidRPr="0634F14D">
              <w:rPr>
                <w:rFonts w:ascii="Times New Roman" w:eastAsia="Times New Roman" w:hAnsi="Times New Roman" w:cs="Times New Roman"/>
                <w:sz w:val="24"/>
                <w:szCs w:val="24"/>
                <w:vertAlign w:val="subscript"/>
                <w:lang w:val="lt-LT"/>
              </w:rPr>
              <w:t>pradžia</w:t>
            </w:r>
            <w:r w:rsidRPr="0634F14D">
              <w:rPr>
                <w:rFonts w:ascii="Times New Roman" w:eastAsia="Times New Roman" w:hAnsi="Times New Roman" w:cs="Times New Roman"/>
                <w:sz w:val="24"/>
                <w:szCs w:val="24"/>
                <w:lang w:val="lt-LT"/>
              </w:rPr>
              <w:t xml:space="preserve"> – laikotarpio pradžios datos (mėnesio) vartojimo prekių ir paslaugų indeksas VARTOJIMO PREKĖS IR PASLAUGOS. Pirmojo perskaičiavimo atveju laikotarpio pradžia (mėnuo) yra </w:t>
            </w:r>
            <w:r w:rsidRPr="0042504C">
              <w:rPr>
                <w:rFonts w:ascii="Times New Roman" w:eastAsia="Times New Roman" w:hAnsi="Times New Roman" w:cs="Times New Roman"/>
                <w:sz w:val="24"/>
                <w:szCs w:val="24"/>
                <w:lang w:val="lt-LT"/>
              </w:rPr>
              <w:t>Sutarties sudarymo dienos mėnuo. Antrojo ir vėles</w:t>
            </w:r>
            <w:r w:rsidRPr="0634F14D">
              <w:rPr>
                <w:rFonts w:ascii="Times New Roman" w:eastAsia="Times New Roman" w:hAnsi="Times New Roman" w:cs="Times New Roman"/>
                <w:sz w:val="24"/>
                <w:szCs w:val="24"/>
                <w:lang w:val="lt-LT"/>
              </w:rPr>
              <w:t>nių perskaičiavimų atveju laikotarpio pradžia (mėnuo) yra paskutinio perskaičiavimo metu naudotos paskelbto atitinkamo indekso reikšmės mėnuo.</w:t>
            </w:r>
          </w:p>
          <w:p w14:paraId="3AB8E2F3" w14:textId="6963C93B" w:rsidR="009374A9" w:rsidRDefault="009374A9" w:rsidP="009374A9">
            <w:pPr>
              <w:spacing w:after="0" w:line="276"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3.</w:t>
            </w:r>
            <w:r>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 xml:space="preserve">4. Skaičiavimams indeksų reikšmės imamos </w:t>
            </w:r>
            <w:r w:rsidRPr="0634F14D">
              <w:rPr>
                <w:rFonts w:ascii="Times New Roman" w:eastAsia="Times New Roman" w:hAnsi="Times New Roman" w:cs="Times New Roman"/>
                <w:b/>
                <w:bCs/>
                <w:sz w:val="24"/>
                <w:szCs w:val="24"/>
                <w:lang w:val="lt-LT"/>
              </w:rPr>
              <w:t>keturių</w:t>
            </w:r>
            <w:r w:rsidRPr="0634F14D">
              <w:rPr>
                <w:rFonts w:ascii="Times New Roman" w:eastAsia="Times New Roman" w:hAnsi="Times New Roman" w:cs="Times New Roman"/>
                <w:sz w:val="24"/>
                <w:szCs w:val="24"/>
                <w:lang w:val="lt-LT"/>
              </w:rPr>
              <w:t xml:space="preserve"> skaitmenų po kablelio tikslumu. Apskaičiuotas pokytis (k) tolimesniems skaičiavimams naudojamas suapvalinus iki </w:t>
            </w:r>
            <w:r w:rsidRPr="0634F14D">
              <w:rPr>
                <w:rFonts w:ascii="Times New Roman" w:eastAsia="Times New Roman" w:hAnsi="Times New Roman" w:cs="Times New Roman"/>
                <w:b/>
                <w:bCs/>
                <w:sz w:val="24"/>
                <w:szCs w:val="24"/>
                <w:lang w:val="lt-LT"/>
              </w:rPr>
              <w:t>vieno</w:t>
            </w:r>
            <w:r w:rsidRPr="0634F14D">
              <w:rPr>
                <w:rFonts w:ascii="Times New Roman" w:eastAsia="Times New Roman" w:hAnsi="Times New Roman" w:cs="Times New Roman"/>
                <w:sz w:val="24"/>
                <w:szCs w:val="24"/>
                <w:lang w:val="lt-LT"/>
              </w:rPr>
              <w:t xml:space="preserve"> </w:t>
            </w:r>
            <w:r w:rsidRPr="0042504C">
              <w:rPr>
                <w:rFonts w:ascii="Times New Roman" w:eastAsia="Times New Roman" w:hAnsi="Times New Roman" w:cs="Times New Roman"/>
                <w:sz w:val="24"/>
                <w:szCs w:val="24"/>
                <w:lang w:val="lt-LT"/>
              </w:rPr>
              <w:t>skaitmens po kablelio, o apskaičiuota kain</w:t>
            </w:r>
            <w:r w:rsidR="00C32FC1">
              <w:rPr>
                <w:rFonts w:ascii="Times New Roman" w:eastAsia="Times New Roman" w:hAnsi="Times New Roman" w:cs="Times New Roman"/>
                <w:sz w:val="24"/>
                <w:szCs w:val="24"/>
                <w:lang w:val="lt-LT"/>
              </w:rPr>
              <w:t>a</w:t>
            </w:r>
            <w:r w:rsidRPr="0042504C">
              <w:rPr>
                <w:rFonts w:ascii="Times New Roman" w:eastAsia="Times New Roman" w:hAnsi="Times New Roman" w:cs="Times New Roman"/>
                <w:sz w:val="24"/>
                <w:szCs w:val="24"/>
                <w:lang w:val="lt-LT"/>
              </w:rPr>
              <w:t xml:space="preserve"> „a“ suapvalinama iki </w:t>
            </w:r>
            <w:r w:rsidRPr="0042504C">
              <w:rPr>
                <w:rFonts w:ascii="Times New Roman" w:eastAsia="Times New Roman" w:hAnsi="Times New Roman" w:cs="Times New Roman"/>
                <w:b/>
                <w:bCs/>
                <w:sz w:val="24"/>
                <w:szCs w:val="24"/>
                <w:lang w:val="lt-LT"/>
              </w:rPr>
              <w:t>dviejų</w:t>
            </w:r>
            <w:r w:rsidRPr="0042504C">
              <w:rPr>
                <w:rFonts w:ascii="Times New Roman" w:eastAsia="Times New Roman" w:hAnsi="Times New Roman" w:cs="Times New Roman"/>
                <w:sz w:val="24"/>
                <w:szCs w:val="24"/>
                <w:lang w:val="lt-LT"/>
              </w:rPr>
              <w:t xml:space="preserve"> </w:t>
            </w:r>
            <w:r w:rsidRPr="0634F14D">
              <w:rPr>
                <w:rFonts w:ascii="Times New Roman" w:eastAsia="Times New Roman" w:hAnsi="Times New Roman" w:cs="Times New Roman"/>
                <w:sz w:val="24"/>
                <w:szCs w:val="24"/>
                <w:lang w:val="lt-LT"/>
              </w:rPr>
              <w:t>skaitmenų po kablelio</w:t>
            </w:r>
            <w:r>
              <w:rPr>
                <w:rFonts w:ascii="Times New Roman" w:eastAsia="Times New Roman" w:hAnsi="Times New Roman" w:cs="Times New Roman"/>
                <w:sz w:val="24"/>
                <w:szCs w:val="24"/>
                <w:lang w:val="lt-LT"/>
              </w:rPr>
              <w:t>.</w:t>
            </w:r>
          </w:p>
          <w:p w14:paraId="002D284F" w14:textId="77777777" w:rsidR="001F05FD" w:rsidRPr="00B24FA5" w:rsidRDefault="001F05FD" w:rsidP="00E32E06">
            <w:pPr>
              <w:spacing w:after="0" w:line="240" w:lineRule="auto"/>
              <w:jc w:val="both"/>
              <w:rPr>
                <w:rFonts w:ascii="Times New Roman" w:eastAsia="Times New Roman" w:hAnsi="Times New Roman" w:cs="Times New Roman"/>
                <w:i/>
                <w:iCs/>
                <w:sz w:val="24"/>
                <w:szCs w:val="24"/>
                <w:u w:val="single"/>
                <w:lang w:val="lt-LT"/>
              </w:rPr>
            </w:pPr>
          </w:p>
          <w:p w14:paraId="401B2257" w14:textId="33F3F415" w:rsidR="004F408C" w:rsidRPr="00086763" w:rsidRDefault="00E32E06" w:rsidP="0095246C">
            <w:pPr>
              <w:spacing w:after="0" w:line="240" w:lineRule="auto"/>
              <w:jc w:val="both"/>
              <w:rPr>
                <w:rFonts w:ascii="Times New Roman" w:eastAsia="Times New Roman" w:hAnsi="Times New Roman" w:cs="Times New Roman"/>
                <w:sz w:val="24"/>
                <w:szCs w:val="24"/>
                <w:lang w:val="lt-LT"/>
              </w:rPr>
            </w:pPr>
            <w:r w:rsidRPr="00086763">
              <w:rPr>
                <w:rFonts w:ascii="Times New Roman" w:eastAsia="Times New Roman" w:hAnsi="Times New Roman" w:cs="Times New Roman"/>
                <w:sz w:val="24"/>
                <w:szCs w:val="24"/>
                <w:lang w:val="lt-LT"/>
              </w:rPr>
              <w:t xml:space="preserve">Sutarties </w:t>
            </w:r>
            <w:r w:rsidR="009D6096">
              <w:rPr>
                <w:rFonts w:ascii="Times New Roman" w:eastAsia="Times New Roman" w:hAnsi="Times New Roman" w:cs="Times New Roman"/>
                <w:sz w:val="24"/>
                <w:szCs w:val="24"/>
                <w:lang w:val="lt-LT"/>
              </w:rPr>
              <w:t>kaina</w:t>
            </w:r>
            <w:r w:rsidRPr="00086763">
              <w:rPr>
                <w:rFonts w:ascii="Times New Roman" w:eastAsia="Times New Roman" w:hAnsi="Times New Roman" w:cs="Times New Roman"/>
                <w:sz w:val="24"/>
                <w:szCs w:val="24"/>
                <w:lang w:val="lt-LT"/>
              </w:rPr>
              <w:t xml:space="preserve"> nebus perskaičiuojam</w:t>
            </w:r>
            <w:r w:rsidR="006A39FF">
              <w:rPr>
                <w:rFonts w:ascii="Times New Roman" w:eastAsia="Times New Roman" w:hAnsi="Times New Roman" w:cs="Times New Roman"/>
                <w:sz w:val="24"/>
                <w:szCs w:val="24"/>
                <w:lang w:val="lt-LT"/>
              </w:rPr>
              <w:t>a</w:t>
            </w:r>
            <w:r w:rsidRPr="00086763">
              <w:rPr>
                <w:rFonts w:ascii="Times New Roman" w:eastAsia="Times New Roman" w:hAnsi="Times New Roman" w:cs="Times New Roman"/>
                <w:sz w:val="24"/>
                <w:szCs w:val="24"/>
                <w:lang w:val="lt-LT"/>
              </w:rPr>
              <w:t>:</w:t>
            </w:r>
          </w:p>
          <w:p w14:paraId="681F2AE9" w14:textId="77777777" w:rsidR="00E32E06" w:rsidRPr="00086763" w:rsidRDefault="00E32E06" w:rsidP="00E32E06">
            <w:pPr>
              <w:spacing w:after="0" w:line="240" w:lineRule="auto"/>
              <w:jc w:val="both"/>
              <w:rPr>
                <w:rFonts w:ascii="Times New Roman" w:eastAsia="Times New Roman" w:hAnsi="Times New Roman" w:cs="Times New Roman"/>
                <w:sz w:val="24"/>
                <w:szCs w:val="24"/>
                <w:lang w:val="lt-LT"/>
              </w:rPr>
            </w:pPr>
            <w:r w:rsidRPr="00086763">
              <w:rPr>
                <w:rFonts w:ascii="Times New Roman" w:eastAsia="Times New Roman" w:hAnsi="Times New Roman" w:cs="Times New Roman"/>
                <w:sz w:val="24"/>
                <w:szCs w:val="24"/>
                <w:lang w:val="lt-LT"/>
              </w:rPr>
              <w:t>- pagal Paslaugų grupių kainų pokyčius;</w:t>
            </w:r>
          </w:p>
          <w:p w14:paraId="17918073" w14:textId="2658B1ED" w:rsidR="00045E72" w:rsidRPr="001202E5" w:rsidRDefault="00E32E06" w:rsidP="002C1EF4">
            <w:pPr>
              <w:spacing w:after="0" w:line="240" w:lineRule="auto"/>
              <w:jc w:val="both"/>
              <w:rPr>
                <w:rFonts w:ascii="Times New Roman" w:eastAsia="Times New Roman" w:hAnsi="Times New Roman" w:cs="Times New Roman"/>
                <w:i/>
                <w:iCs/>
                <w:sz w:val="24"/>
                <w:szCs w:val="24"/>
                <w:u w:val="single"/>
                <w:lang w:val="lt-LT"/>
              </w:rPr>
            </w:pPr>
            <w:r w:rsidRPr="00086763">
              <w:rPr>
                <w:rFonts w:ascii="Times New Roman" w:eastAsia="Times New Roman" w:hAnsi="Times New Roman" w:cs="Times New Roman"/>
                <w:sz w:val="24"/>
                <w:szCs w:val="24"/>
                <w:lang w:val="lt-LT"/>
              </w:rPr>
              <w:t>- dėl kitų mokesčių pasikeitimų</w:t>
            </w:r>
            <w:r>
              <w:rPr>
                <w:rFonts w:ascii="Times New Roman" w:eastAsia="Times New Roman" w:hAnsi="Times New Roman" w:cs="Times New Roman"/>
                <w:sz w:val="24"/>
                <w:szCs w:val="24"/>
                <w:lang w:val="lt-LT"/>
              </w:rPr>
              <w:t>.</w:t>
            </w:r>
          </w:p>
        </w:tc>
        <w:tc>
          <w:tcPr>
            <w:tcW w:w="1843" w:type="dxa"/>
          </w:tcPr>
          <w:p w14:paraId="5C6D92A5" w14:textId="77777777" w:rsidR="00045E72"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p w14:paraId="709FF163" w14:textId="77777777" w:rsidR="002E106D" w:rsidRPr="002E106D" w:rsidRDefault="002E106D" w:rsidP="002E106D">
            <w:pPr>
              <w:rPr>
                <w:rFonts w:ascii="Times New Roman" w:hAnsi="Times New Roman" w:cs="Times New Roman"/>
                <w:sz w:val="24"/>
                <w:szCs w:val="24"/>
                <w:lang w:val="lt-LT"/>
              </w:rPr>
            </w:pPr>
          </w:p>
          <w:p w14:paraId="605D20AF" w14:textId="77777777" w:rsidR="009A05B8" w:rsidRDefault="009A05B8" w:rsidP="002E106D">
            <w:pPr>
              <w:rPr>
                <w:rFonts w:ascii="Times New Roman" w:hAnsi="Times New Roman" w:cs="Times New Roman"/>
                <w:sz w:val="24"/>
                <w:szCs w:val="24"/>
                <w:lang w:val="lt-LT"/>
              </w:rPr>
            </w:pPr>
          </w:p>
          <w:p w14:paraId="3FD3B607" w14:textId="6FBBD235" w:rsidR="002E106D" w:rsidRDefault="002E106D" w:rsidP="002E106D">
            <w:pPr>
              <w:rPr>
                <w:rFonts w:ascii="Times New Roman" w:hAnsi="Times New Roman" w:cs="Times New Roman"/>
                <w:sz w:val="24"/>
                <w:szCs w:val="24"/>
                <w:lang w:val="lt-LT"/>
              </w:rPr>
            </w:pPr>
            <w:r>
              <w:rPr>
                <w:rFonts w:ascii="Times New Roman" w:hAnsi="Times New Roman" w:cs="Times New Roman"/>
                <w:sz w:val="24"/>
                <w:szCs w:val="24"/>
                <w:lang w:val="lt-LT"/>
              </w:rPr>
              <w:t>6.3.1.</w:t>
            </w:r>
          </w:p>
          <w:p w14:paraId="3370FA73" w14:textId="77777777" w:rsidR="00D55FDB" w:rsidRPr="00D55FDB" w:rsidRDefault="00D55FDB" w:rsidP="00D55FDB">
            <w:pPr>
              <w:rPr>
                <w:rFonts w:ascii="Times New Roman" w:hAnsi="Times New Roman" w:cs="Times New Roman"/>
                <w:sz w:val="24"/>
                <w:szCs w:val="24"/>
                <w:lang w:val="lt-LT"/>
              </w:rPr>
            </w:pPr>
          </w:p>
          <w:p w14:paraId="3A5A5967" w14:textId="77777777" w:rsidR="00D55FDB" w:rsidRPr="00D55FDB" w:rsidRDefault="00D55FDB" w:rsidP="00D55FDB">
            <w:pPr>
              <w:rPr>
                <w:rFonts w:ascii="Times New Roman" w:hAnsi="Times New Roman" w:cs="Times New Roman"/>
                <w:sz w:val="24"/>
                <w:szCs w:val="24"/>
                <w:lang w:val="lt-LT"/>
              </w:rPr>
            </w:pPr>
          </w:p>
          <w:p w14:paraId="1498877A" w14:textId="77777777" w:rsidR="00D55FDB" w:rsidRPr="00D55FDB" w:rsidRDefault="00D55FDB" w:rsidP="00D55FDB">
            <w:pPr>
              <w:rPr>
                <w:rFonts w:ascii="Times New Roman" w:hAnsi="Times New Roman" w:cs="Times New Roman"/>
                <w:sz w:val="24"/>
                <w:szCs w:val="24"/>
                <w:lang w:val="lt-LT"/>
              </w:rPr>
            </w:pPr>
          </w:p>
          <w:p w14:paraId="106EC286" w14:textId="77777777" w:rsidR="00D55FDB" w:rsidRPr="00D55FDB" w:rsidRDefault="00D55FDB" w:rsidP="00D55FDB">
            <w:pPr>
              <w:rPr>
                <w:rFonts w:ascii="Times New Roman" w:hAnsi="Times New Roman" w:cs="Times New Roman"/>
                <w:sz w:val="24"/>
                <w:szCs w:val="24"/>
                <w:lang w:val="lt-LT"/>
              </w:rPr>
            </w:pPr>
          </w:p>
          <w:p w14:paraId="3FA7B583" w14:textId="77777777" w:rsidR="00D55FDB" w:rsidRPr="00D55FDB" w:rsidRDefault="00D55FDB" w:rsidP="00D55FDB">
            <w:pPr>
              <w:rPr>
                <w:rFonts w:ascii="Times New Roman" w:hAnsi="Times New Roman" w:cs="Times New Roman"/>
                <w:sz w:val="24"/>
                <w:szCs w:val="24"/>
                <w:lang w:val="lt-LT"/>
              </w:rPr>
            </w:pPr>
          </w:p>
          <w:p w14:paraId="1D54E6D4" w14:textId="77777777" w:rsidR="00D55FDB" w:rsidRPr="00D55FDB" w:rsidRDefault="00D55FDB" w:rsidP="00D55FDB">
            <w:pPr>
              <w:rPr>
                <w:rFonts w:ascii="Times New Roman" w:hAnsi="Times New Roman" w:cs="Times New Roman"/>
                <w:sz w:val="24"/>
                <w:szCs w:val="24"/>
                <w:lang w:val="lt-LT"/>
              </w:rPr>
            </w:pPr>
          </w:p>
          <w:p w14:paraId="51A05A10" w14:textId="77777777" w:rsidR="00D55FDB" w:rsidRPr="00D55FDB" w:rsidRDefault="00D55FDB" w:rsidP="00D55FDB">
            <w:pPr>
              <w:rPr>
                <w:rFonts w:ascii="Times New Roman" w:hAnsi="Times New Roman" w:cs="Times New Roman"/>
                <w:sz w:val="24"/>
                <w:szCs w:val="24"/>
                <w:lang w:val="lt-LT"/>
              </w:rPr>
            </w:pPr>
          </w:p>
          <w:p w14:paraId="247053DD" w14:textId="1C9A08E7" w:rsidR="00D55FDB" w:rsidRDefault="00D55FDB" w:rsidP="00D55FDB">
            <w:pPr>
              <w:rPr>
                <w:rFonts w:ascii="Times New Roman" w:hAnsi="Times New Roman" w:cs="Times New Roman"/>
                <w:sz w:val="24"/>
                <w:szCs w:val="24"/>
                <w:lang w:val="lt-LT"/>
              </w:rPr>
            </w:pPr>
            <w:r>
              <w:rPr>
                <w:rFonts w:ascii="Times New Roman" w:hAnsi="Times New Roman" w:cs="Times New Roman"/>
                <w:sz w:val="24"/>
                <w:szCs w:val="24"/>
                <w:lang w:val="lt-LT"/>
              </w:rPr>
              <w:t>6.3.2.</w:t>
            </w:r>
          </w:p>
          <w:p w14:paraId="15BE5971" w14:textId="77777777" w:rsidR="00077935" w:rsidRDefault="00077935" w:rsidP="00D55FDB">
            <w:pPr>
              <w:rPr>
                <w:rFonts w:ascii="Times New Roman" w:hAnsi="Times New Roman" w:cs="Times New Roman"/>
                <w:sz w:val="24"/>
                <w:szCs w:val="24"/>
                <w:lang w:val="lt-LT"/>
              </w:rPr>
            </w:pPr>
          </w:p>
          <w:p w14:paraId="5BAC8CA1" w14:textId="77777777" w:rsidR="00077935" w:rsidRDefault="00077935" w:rsidP="00D55FDB">
            <w:pPr>
              <w:rPr>
                <w:rFonts w:ascii="Times New Roman" w:hAnsi="Times New Roman" w:cs="Times New Roman"/>
                <w:sz w:val="24"/>
                <w:szCs w:val="24"/>
                <w:lang w:val="lt-LT"/>
              </w:rPr>
            </w:pPr>
          </w:p>
          <w:p w14:paraId="43F98C2D" w14:textId="019E1CAE" w:rsidR="00077935" w:rsidRPr="00D55FDB" w:rsidRDefault="00077935" w:rsidP="00D55FDB">
            <w:pPr>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E22494" w:rsidRPr="00B50D6C" w14:paraId="6C741243" w14:textId="77777777" w:rsidTr="619572DC">
        <w:tc>
          <w:tcPr>
            <w:tcW w:w="2552" w:type="dxa"/>
          </w:tcPr>
          <w:p w14:paraId="425A9211" w14:textId="3F263870" w:rsidR="00E22494" w:rsidRPr="00B50D6C" w:rsidRDefault="00E22494" w:rsidP="002C1EF4">
            <w:pPr>
              <w:pStyle w:val="ListParagraph"/>
              <w:ind w:left="0"/>
              <w:jc w:val="both"/>
              <w:rPr>
                <w:rFonts w:eastAsia="Calibri"/>
                <w:b/>
                <w:bCs/>
                <w:i/>
                <w:iCs/>
              </w:rPr>
            </w:pPr>
            <w:r w:rsidRPr="00B50D6C">
              <w:rPr>
                <w:rFonts w:eastAsia="Arial Unicode MS"/>
                <w:b/>
                <w:bCs/>
                <w:color w:val="000000"/>
                <w:bdr w:val="nil"/>
              </w:rPr>
              <w:t>3.</w:t>
            </w:r>
            <w:r w:rsidR="0025686C">
              <w:rPr>
                <w:rFonts w:eastAsia="Arial Unicode MS"/>
                <w:b/>
                <w:bCs/>
                <w:color w:val="000000"/>
                <w:bdr w:val="nil"/>
              </w:rPr>
              <w:t>4</w:t>
            </w:r>
            <w:r w:rsidRPr="00B50D6C">
              <w:rPr>
                <w:rFonts w:eastAsia="Arial Unicode MS"/>
                <w:b/>
                <w:bCs/>
                <w:color w:val="000000"/>
                <w:bdr w:val="nil"/>
              </w:rPr>
              <w:t>. Atsiskaitymo su Tiekėju terminas</w:t>
            </w:r>
          </w:p>
        </w:tc>
        <w:tc>
          <w:tcPr>
            <w:tcW w:w="5103" w:type="dxa"/>
            <w:gridSpan w:val="2"/>
          </w:tcPr>
          <w:p w14:paraId="27A27137" w14:textId="38767F4D" w:rsidR="00683E34" w:rsidRPr="00B24FA5" w:rsidRDefault="007A395C" w:rsidP="00B819E3">
            <w:pPr>
              <w:spacing w:after="0" w:line="240" w:lineRule="auto"/>
              <w:jc w:val="both"/>
              <w:rPr>
                <w:rFonts w:ascii="Times New Roman" w:eastAsia="Arial Unicode MS" w:hAnsi="Times New Roman" w:cs="Times New Roman"/>
                <w:iCs/>
                <w:sz w:val="24"/>
                <w:szCs w:val="24"/>
                <w:bdr w:val="nil"/>
                <w:lang w:val="lt-LT" w:eastAsia="lt-LT"/>
              </w:rPr>
            </w:pPr>
            <w:r w:rsidRPr="00B819E3">
              <w:rPr>
                <w:rFonts w:ascii="Times New Roman" w:eastAsia="Arial Unicode MS" w:hAnsi="Times New Roman" w:cs="Times New Roman"/>
                <w:iCs/>
                <w:sz w:val="24"/>
                <w:szCs w:val="24"/>
                <w:bdr w:val="nil"/>
                <w:lang w:val="lt-LT" w:eastAsia="lt-LT"/>
              </w:rPr>
              <w:t xml:space="preserve">Mokėjimas už Tiekėjo </w:t>
            </w:r>
            <w:r w:rsidR="000A6CF7" w:rsidRPr="00B819E3">
              <w:rPr>
                <w:rFonts w:ascii="Times New Roman" w:eastAsia="Arial Unicode MS" w:hAnsi="Times New Roman" w:cs="Times New Roman"/>
                <w:iCs/>
                <w:sz w:val="24"/>
                <w:szCs w:val="24"/>
                <w:bdr w:val="nil"/>
                <w:lang w:val="lt-LT" w:eastAsia="lt-LT"/>
              </w:rPr>
              <w:t xml:space="preserve">Cisco tinklo įrangos palaikymo </w:t>
            </w:r>
            <w:r w:rsidR="001D76FE" w:rsidRPr="00B819E3">
              <w:rPr>
                <w:rFonts w:ascii="Times New Roman" w:eastAsia="Arial Unicode MS" w:hAnsi="Times New Roman" w:cs="Times New Roman"/>
                <w:iCs/>
                <w:sz w:val="24"/>
                <w:szCs w:val="24"/>
                <w:bdr w:val="nil"/>
                <w:lang w:val="lt-LT" w:eastAsia="lt-LT"/>
              </w:rPr>
              <w:t>aktyvavimą</w:t>
            </w:r>
            <w:r w:rsidRPr="00B819E3">
              <w:rPr>
                <w:rFonts w:ascii="Times New Roman" w:eastAsia="Arial Unicode MS" w:hAnsi="Times New Roman" w:cs="Times New Roman"/>
                <w:iCs/>
                <w:sz w:val="24"/>
                <w:szCs w:val="24"/>
                <w:bdr w:val="nil"/>
                <w:lang w:val="lt-LT" w:eastAsia="lt-LT"/>
              </w:rPr>
              <w:t>, atliekamas pagal</w:t>
            </w:r>
            <w:r w:rsidRPr="00B24FA5">
              <w:rPr>
                <w:rFonts w:ascii="Times New Roman" w:eastAsia="Arial Unicode MS" w:hAnsi="Times New Roman" w:cs="Times New Roman"/>
                <w:iCs/>
                <w:sz w:val="24"/>
                <w:szCs w:val="24"/>
                <w:bdr w:val="nil"/>
                <w:lang w:val="lt-LT" w:eastAsia="lt-LT"/>
              </w:rPr>
              <w:t xml:space="preserve"> </w:t>
            </w:r>
            <w:r w:rsidR="00B44010" w:rsidRPr="00B819E3">
              <w:rPr>
                <w:rFonts w:ascii="Times New Roman" w:eastAsia="Arial Unicode MS" w:hAnsi="Times New Roman" w:cs="Times New Roman"/>
                <w:iCs/>
                <w:sz w:val="24"/>
                <w:szCs w:val="24"/>
                <w:bdr w:val="nil"/>
                <w:lang w:val="lt-LT" w:eastAsia="lt-LT"/>
              </w:rPr>
              <w:t>kainą</w:t>
            </w:r>
            <w:r w:rsidRPr="00B819E3">
              <w:rPr>
                <w:rFonts w:ascii="Times New Roman" w:eastAsia="Arial Unicode MS" w:hAnsi="Times New Roman" w:cs="Times New Roman"/>
                <w:iCs/>
                <w:sz w:val="24"/>
                <w:szCs w:val="24"/>
                <w:bdr w:val="nil"/>
                <w:lang w:val="lt-LT" w:eastAsia="lt-LT"/>
              </w:rPr>
              <w:t>, nurodyt</w:t>
            </w:r>
            <w:r w:rsidR="00B44010" w:rsidRPr="00B819E3">
              <w:rPr>
                <w:rFonts w:ascii="Times New Roman" w:eastAsia="Arial Unicode MS" w:hAnsi="Times New Roman" w:cs="Times New Roman"/>
                <w:iCs/>
                <w:sz w:val="24"/>
                <w:szCs w:val="24"/>
                <w:bdr w:val="nil"/>
                <w:lang w:val="lt-LT" w:eastAsia="lt-LT"/>
              </w:rPr>
              <w:t>ą</w:t>
            </w:r>
            <w:r w:rsidRPr="00B819E3">
              <w:rPr>
                <w:rFonts w:ascii="Times New Roman" w:eastAsia="Arial Unicode MS" w:hAnsi="Times New Roman" w:cs="Times New Roman"/>
                <w:iCs/>
                <w:sz w:val="24"/>
                <w:szCs w:val="24"/>
                <w:bdr w:val="nil"/>
                <w:lang w:val="lt-LT" w:eastAsia="lt-LT"/>
              </w:rPr>
              <w:t xml:space="preserve"> Pasiūlymo lentelėje,</w:t>
            </w:r>
            <w:r w:rsidRPr="00B819E3">
              <w:rPr>
                <w:rFonts w:ascii="Times New Roman" w:eastAsia="Arial Unicode MS" w:hAnsi="Times New Roman" w:cs="Times New Roman"/>
                <w:sz w:val="24"/>
                <w:szCs w:val="24"/>
                <w:bdr w:val="nil"/>
                <w:lang w:val="lt-LT" w:eastAsia="lt-LT"/>
              </w:rPr>
              <w:t> per</w:t>
            </w:r>
            <w:r w:rsidRPr="00B819E3">
              <w:rPr>
                <w:rFonts w:ascii="Times New Roman" w:eastAsia="Arial Unicode MS" w:hAnsi="Times New Roman" w:cs="Times New Roman"/>
                <w:iCs/>
                <w:sz w:val="24"/>
                <w:szCs w:val="24"/>
                <w:bdr w:val="nil"/>
                <w:lang w:val="lt-LT" w:eastAsia="lt-LT"/>
              </w:rPr>
              <w:t xml:space="preserve"> 30 (trisdešimt) kalendorinių dienų nuo</w:t>
            </w:r>
            <w:r w:rsidRPr="00B24FA5">
              <w:rPr>
                <w:rFonts w:ascii="Times New Roman" w:eastAsia="Arial Unicode MS" w:hAnsi="Times New Roman" w:cs="Times New Roman"/>
                <w:iCs/>
                <w:sz w:val="24"/>
                <w:szCs w:val="24"/>
                <w:bdr w:val="nil"/>
                <w:lang w:val="lt-LT" w:eastAsia="lt-LT"/>
              </w:rPr>
              <w:t xml:space="preserve"> </w:t>
            </w:r>
            <w:r w:rsidRPr="00B819E3">
              <w:rPr>
                <w:rFonts w:ascii="Times New Roman" w:eastAsia="Arial Unicode MS" w:hAnsi="Times New Roman" w:cs="Times New Roman"/>
                <w:iCs/>
                <w:sz w:val="24"/>
                <w:szCs w:val="24"/>
                <w:bdr w:val="nil"/>
                <w:lang w:val="lt-LT" w:eastAsia="lt-LT"/>
              </w:rPr>
              <w:t xml:space="preserve">Sąskaitos gavimo dienos. </w:t>
            </w:r>
            <w:r w:rsidR="00A35366" w:rsidRPr="00B819E3">
              <w:rPr>
                <w:rFonts w:ascii="Times New Roman" w:eastAsia="Arial Unicode MS" w:hAnsi="Times New Roman" w:cs="Times New Roman"/>
                <w:iCs/>
                <w:sz w:val="24"/>
                <w:szCs w:val="24"/>
                <w:bdr w:val="nil"/>
                <w:lang w:val="lt-LT" w:eastAsia="lt-LT"/>
              </w:rPr>
              <w:t>T</w:t>
            </w:r>
            <w:r w:rsidR="00EC5A0D" w:rsidRPr="00B819E3">
              <w:rPr>
                <w:rFonts w:ascii="Times New Roman" w:eastAsia="Arial Unicode MS" w:hAnsi="Times New Roman" w:cs="Times New Roman"/>
                <w:iCs/>
                <w:sz w:val="24"/>
                <w:szCs w:val="24"/>
                <w:bdr w:val="nil"/>
                <w:lang w:val="lt-LT" w:eastAsia="lt-LT"/>
              </w:rPr>
              <w:t>iekėjas</w:t>
            </w:r>
            <w:r w:rsidR="001D76FE" w:rsidRPr="00B819E3">
              <w:rPr>
                <w:rFonts w:ascii="Times New Roman" w:eastAsia="Arial Unicode MS" w:hAnsi="Times New Roman" w:cs="Times New Roman"/>
                <w:iCs/>
                <w:sz w:val="24"/>
                <w:szCs w:val="24"/>
                <w:bdr w:val="nil"/>
                <w:lang w:val="lt-LT" w:eastAsia="lt-LT"/>
              </w:rPr>
              <w:t xml:space="preserve">, aktyvavęs </w:t>
            </w:r>
            <w:r w:rsidR="00A15FC9" w:rsidRPr="00B819E3">
              <w:rPr>
                <w:rFonts w:ascii="Times New Roman" w:eastAsia="Arial Unicode MS" w:hAnsi="Times New Roman" w:cs="Times New Roman"/>
                <w:iCs/>
                <w:sz w:val="24"/>
                <w:szCs w:val="24"/>
                <w:bdr w:val="nil"/>
                <w:lang w:val="lt-LT" w:eastAsia="lt-LT"/>
              </w:rPr>
              <w:t>Cisco tinklo įrangos palaikymą</w:t>
            </w:r>
            <w:r w:rsidR="00FB4374" w:rsidRPr="00B819E3">
              <w:rPr>
                <w:rFonts w:ascii="Times New Roman" w:eastAsia="Arial Unicode MS" w:hAnsi="Times New Roman" w:cs="Times New Roman"/>
                <w:iCs/>
                <w:sz w:val="24"/>
                <w:szCs w:val="24"/>
                <w:bdr w:val="nil"/>
                <w:lang w:val="lt-LT" w:eastAsia="lt-LT"/>
              </w:rPr>
              <w:t xml:space="preserve">, pateikia Užsakovui pasirašytą </w:t>
            </w:r>
            <w:r w:rsidR="00EC5A0D" w:rsidRPr="00B819E3">
              <w:rPr>
                <w:rFonts w:ascii="Times New Roman" w:eastAsia="Arial Unicode MS" w:hAnsi="Times New Roman" w:cs="Times New Roman"/>
                <w:iCs/>
                <w:sz w:val="24"/>
                <w:szCs w:val="24"/>
                <w:bdr w:val="nil"/>
                <w:lang w:val="lt-LT" w:eastAsia="lt-LT"/>
              </w:rPr>
              <w:t xml:space="preserve"> </w:t>
            </w:r>
            <w:r w:rsidRPr="00B819E3">
              <w:rPr>
                <w:rFonts w:ascii="Times New Roman" w:eastAsia="Arial Unicode MS" w:hAnsi="Times New Roman" w:cs="Times New Roman"/>
                <w:iCs/>
                <w:sz w:val="24"/>
                <w:szCs w:val="24"/>
                <w:bdr w:val="nil"/>
                <w:lang w:val="lt-LT" w:eastAsia="lt-LT"/>
              </w:rPr>
              <w:t>paslaugų</w:t>
            </w:r>
            <w:r w:rsidRPr="00B24FA5">
              <w:rPr>
                <w:rFonts w:ascii="Times New Roman" w:eastAsia="Arial Unicode MS" w:hAnsi="Times New Roman" w:cs="Times New Roman"/>
                <w:iCs/>
                <w:sz w:val="24"/>
                <w:szCs w:val="24"/>
                <w:bdr w:val="nil"/>
                <w:lang w:val="lt-LT" w:eastAsia="lt-LT"/>
              </w:rPr>
              <w:t xml:space="preserve"> </w:t>
            </w:r>
            <w:r w:rsidRPr="00B819E3">
              <w:rPr>
                <w:rFonts w:ascii="Times New Roman" w:eastAsia="Arial Unicode MS" w:hAnsi="Times New Roman" w:cs="Times New Roman"/>
                <w:iCs/>
                <w:sz w:val="24"/>
                <w:szCs w:val="24"/>
                <w:bdr w:val="nil"/>
                <w:lang w:val="lt-LT" w:eastAsia="lt-LT"/>
              </w:rPr>
              <w:t>perdavimo–priėmimo aktą, kaip atskirą dokumentą</w:t>
            </w:r>
            <w:r w:rsidRPr="00B24FA5">
              <w:rPr>
                <w:rFonts w:ascii="Times New Roman" w:eastAsia="Arial Unicode MS" w:hAnsi="Times New Roman" w:cs="Times New Roman"/>
                <w:iCs/>
                <w:sz w:val="24"/>
                <w:szCs w:val="24"/>
                <w:bdr w:val="nil"/>
                <w:lang w:val="lt-LT" w:eastAsia="lt-LT"/>
              </w:rPr>
              <w:t>.</w:t>
            </w:r>
          </w:p>
        </w:tc>
        <w:tc>
          <w:tcPr>
            <w:tcW w:w="1843" w:type="dxa"/>
          </w:tcPr>
          <w:p w14:paraId="1DDE190F" w14:textId="6C7EDFF0"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619572DC">
        <w:tc>
          <w:tcPr>
            <w:tcW w:w="2552" w:type="dxa"/>
          </w:tcPr>
          <w:p w14:paraId="3BED8EEC" w14:textId="31069445" w:rsidR="00E22494" w:rsidRPr="00B50D6C"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sidR="0025686C">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w:t>
            </w:r>
            <w:r w:rsidR="00ED5BB5">
              <w:rPr>
                <w:rFonts w:ascii="Times New Roman" w:eastAsia="Arial Unicode MS" w:hAnsi="Times New Roman" w:cs="Times New Roman"/>
                <w:b/>
                <w:bCs/>
                <w:color w:val="000000" w:themeColor="text1"/>
                <w:sz w:val="24"/>
                <w:szCs w:val="24"/>
                <w:lang w:val="lt-LT"/>
              </w:rPr>
              <w:t xml:space="preserve"> </w:t>
            </w:r>
            <w:r w:rsidR="66D1D255"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22EE5217" w:rsidR="0025686C" w:rsidRPr="00B24FA5" w:rsidRDefault="169BA71B" w:rsidP="00B24FA5">
            <w:pPr>
              <w:spacing w:after="0" w:line="240" w:lineRule="auto"/>
              <w:jc w:val="both"/>
              <w:rPr>
                <w:rFonts w:ascii="Times New Roman" w:eastAsia="Arial Unicode MS" w:hAnsi="Times New Roman" w:cs="Times New Roman"/>
                <w:sz w:val="24"/>
                <w:szCs w:val="24"/>
                <w:lang w:val="lt-LT" w:eastAsia="lt-LT"/>
              </w:rPr>
            </w:pPr>
            <w:r w:rsidRPr="00B819E3">
              <w:rPr>
                <w:rFonts w:ascii="Times New Roman" w:eastAsia="Arial Unicode MS" w:hAnsi="Times New Roman" w:cs="Times New Roman"/>
                <w:sz w:val="24"/>
                <w:szCs w:val="24"/>
                <w:bdr w:val="nil"/>
                <w:lang w:val="lt-LT" w:eastAsia="lt-LT"/>
              </w:rPr>
              <w:t>Netaikoma</w:t>
            </w:r>
          </w:p>
        </w:tc>
        <w:tc>
          <w:tcPr>
            <w:tcW w:w="1843" w:type="dxa"/>
          </w:tcPr>
          <w:p w14:paraId="061CC737" w14:textId="4E93153B"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619572DC">
        <w:tc>
          <w:tcPr>
            <w:tcW w:w="2552" w:type="dxa"/>
          </w:tcPr>
          <w:p w14:paraId="202C9894" w14:textId="52AE3414" w:rsidR="002C109D" w:rsidRPr="00B50D6C"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25686C">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Avansas</w:t>
            </w:r>
          </w:p>
        </w:tc>
        <w:tc>
          <w:tcPr>
            <w:tcW w:w="5103" w:type="dxa"/>
            <w:gridSpan w:val="2"/>
          </w:tcPr>
          <w:p w14:paraId="69E62514" w14:textId="0010D1DD" w:rsidR="002C109D" w:rsidRPr="004A242C" w:rsidRDefault="00EB570B" w:rsidP="004A242C">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p>
        </w:tc>
        <w:tc>
          <w:tcPr>
            <w:tcW w:w="1843" w:type="dxa"/>
          </w:tcPr>
          <w:p w14:paraId="3D295CC3" w14:textId="4BDB2085" w:rsidR="002C109D" w:rsidRPr="00B50D6C" w:rsidRDefault="002C109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sidR="008D1CC0">
              <w:rPr>
                <w:rFonts w:ascii="Times New Roman" w:hAnsi="Times New Roman" w:cs="Times New Roman"/>
                <w:sz w:val="24"/>
                <w:szCs w:val="24"/>
                <w:lang w:val="lt-LT"/>
              </w:rPr>
              <w:t>20</w:t>
            </w:r>
            <w:r w:rsidR="00A46BB8">
              <w:rPr>
                <w:rFonts w:ascii="Times New Roman" w:hAnsi="Times New Roman" w:cs="Times New Roman"/>
                <w:sz w:val="24"/>
                <w:szCs w:val="24"/>
                <w:lang w:val="lt-LT"/>
              </w:rPr>
              <w:t>.</w:t>
            </w:r>
          </w:p>
        </w:tc>
      </w:tr>
      <w:tr w:rsidR="002C109D" w:rsidRPr="00B50D6C" w14:paraId="505F4B7C" w14:textId="77777777" w:rsidTr="619572DC">
        <w:tc>
          <w:tcPr>
            <w:tcW w:w="9498" w:type="dxa"/>
            <w:gridSpan w:val="4"/>
          </w:tcPr>
          <w:p w14:paraId="7731E65C" w14:textId="56008B07" w:rsidR="002C109D" w:rsidRPr="00B50D6C" w:rsidRDefault="002C109D" w:rsidP="002C1EF4">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2C109D" w:rsidRPr="00B50D6C" w14:paraId="2FF03EC0" w14:textId="77777777" w:rsidTr="619572DC">
        <w:tc>
          <w:tcPr>
            <w:tcW w:w="9498" w:type="dxa"/>
            <w:gridSpan w:val="4"/>
          </w:tcPr>
          <w:p w14:paraId="755A9AC4" w14:textId="6BA8425B" w:rsidR="00E04419" w:rsidRPr="00B50D6C" w:rsidRDefault="0071489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Papildomų sutarties įvykdymo užtikrinimo priemonių nereikalaujama.</w:t>
            </w:r>
          </w:p>
        </w:tc>
      </w:tr>
      <w:tr w:rsidR="00106A1E" w:rsidRPr="00B50D6C" w14:paraId="296EC222" w14:textId="77777777" w:rsidTr="619572DC">
        <w:tc>
          <w:tcPr>
            <w:tcW w:w="9498" w:type="dxa"/>
            <w:gridSpan w:val="4"/>
          </w:tcPr>
          <w:p w14:paraId="2582E3ED" w14:textId="01DA7E83" w:rsidR="00106A1E" w:rsidRPr="00B50D6C"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619572DC">
        <w:tc>
          <w:tcPr>
            <w:tcW w:w="2552" w:type="dxa"/>
          </w:tcPr>
          <w:p w14:paraId="191A4D53" w14:textId="1AE47778" w:rsidR="00106A1E" w:rsidRPr="00B50D6C"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p>
        </w:tc>
        <w:tc>
          <w:tcPr>
            <w:tcW w:w="5103" w:type="dxa"/>
            <w:gridSpan w:val="2"/>
          </w:tcPr>
          <w:p w14:paraId="21151AC2" w14:textId="19343AA1" w:rsidR="00B01F52" w:rsidRPr="0064073B" w:rsidRDefault="0065646B" w:rsidP="002C1EF4">
            <w:pPr>
              <w:spacing w:after="0" w:line="240" w:lineRule="auto"/>
              <w:jc w:val="both"/>
              <w:rPr>
                <w:rFonts w:ascii="Times New Roman" w:eastAsia="Arial Unicode MS" w:hAnsi="Times New Roman" w:cs="Times New Roman"/>
                <w:i/>
                <w:iCs/>
                <w:sz w:val="24"/>
                <w:szCs w:val="24"/>
                <w:bdr w:val="nil"/>
                <w:lang w:val="lt-LT" w:eastAsia="lt-LT"/>
              </w:rPr>
            </w:pPr>
            <w:r>
              <w:rPr>
                <w:rStyle w:val="normaltextrun"/>
                <w:rFonts w:ascii="Times New Roman" w:hAnsi="Times New Roman" w:cs="Times New Roman"/>
                <w:color w:val="000000"/>
                <w:sz w:val="24"/>
                <w:szCs w:val="24"/>
                <w:shd w:val="clear" w:color="auto" w:fill="FFFFFF"/>
                <w:lang w:val="lt-LT"/>
              </w:rPr>
              <w:t>M</w:t>
            </w:r>
            <w:r w:rsidR="001072EB" w:rsidRPr="00A9035F">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A46BB8" w:rsidRPr="005B7EE2">
              <w:rPr>
                <w:rStyle w:val="normaltextrun"/>
                <w:rFonts w:ascii="Times New Roman" w:hAnsi="Times New Roman" w:cs="Times New Roman"/>
                <w:noProof/>
                <w:color w:val="000000"/>
                <w:sz w:val="24"/>
                <w:szCs w:val="24"/>
                <w:shd w:val="clear" w:color="auto" w:fill="FFFFFF"/>
                <w:lang w:val="lt-LT"/>
              </w:rPr>
              <w:t>Lietuvos Respublikos</w:t>
            </w:r>
            <w:r w:rsidR="00A46BB8" w:rsidRPr="00B24FA5">
              <w:rPr>
                <w:rStyle w:val="normaltextrun"/>
                <w:rFonts w:ascii="Times New Roman" w:hAnsi="Times New Roman" w:cs="Times New Roman"/>
                <w:color w:val="000000"/>
                <w:sz w:val="24"/>
                <w:szCs w:val="24"/>
                <w:shd w:val="clear" w:color="auto" w:fill="FFFFFF"/>
                <w:lang w:val="lt-LT"/>
              </w:rPr>
              <w:t xml:space="preserve"> </w:t>
            </w:r>
            <w:r w:rsidR="00A46BB8">
              <w:rPr>
                <w:rStyle w:val="normaltextrun"/>
                <w:rFonts w:ascii="Times New Roman" w:hAnsi="Times New Roman" w:cs="Times New Roman"/>
                <w:color w:val="000000"/>
                <w:sz w:val="24"/>
                <w:szCs w:val="24"/>
                <w:shd w:val="clear" w:color="auto" w:fill="FFFFFF"/>
                <w:lang w:val="lt-LT"/>
              </w:rPr>
              <w:t>v</w:t>
            </w:r>
            <w:r w:rsidR="00A46BB8" w:rsidRPr="00A9035F">
              <w:rPr>
                <w:rStyle w:val="normaltextrun"/>
                <w:rFonts w:ascii="Times New Roman" w:hAnsi="Times New Roman" w:cs="Times New Roman"/>
                <w:color w:val="000000"/>
                <w:sz w:val="24"/>
                <w:szCs w:val="24"/>
                <w:shd w:val="clear" w:color="auto" w:fill="FFFFFF"/>
                <w:lang w:val="lt-LT"/>
              </w:rPr>
              <w:t xml:space="preserve">iešųjų </w:t>
            </w:r>
            <w:r w:rsidR="001072EB" w:rsidRPr="00A9035F">
              <w:rPr>
                <w:rStyle w:val="normaltextrun"/>
                <w:rFonts w:ascii="Times New Roman" w:hAnsi="Times New Roman" w:cs="Times New Roman"/>
                <w:color w:val="000000"/>
                <w:sz w:val="24"/>
                <w:szCs w:val="24"/>
                <w:shd w:val="clear" w:color="auto" w:fill="FFFFFF"/>
                <w:lang w:val="lt-LT"/>
              </w:rPr>
              <w:t>pirkimų įstatymo 45 straipsn</w:t>
            </w:r>
            <w:r w:rsidR="00A60003">
              <w:rPr>
                <w:rStyle w:val="normaltextrun"/>
                <w:rFonts w:ascii="Times New Roman" w:hAnsi="Times New Roman" w:cs="Times New Roman"/>
                <w:color w:val="000000"/>
                <w:sz w:val="24"/>
                <w:szCs w:val="24"/>
                <w:shd w:val="clear" w:color="auto" w:fill="FFFFFF"/>
                <w:lang w:val="lt-LT"/>
              </w:rPr>
              <w:t>io</w:t>
            </w:r>
            <w:r w:rsidR="001072EB" w:rsidRPr="00A9035F">
              <w:rPr>
                <w:rStyle w:val="normaltextrun"/>
                <w:rFonts w:ascii="Times New Roman" w:hAnsi="Times New Roman" w:cs="Times New Roman"/>
                <w:color w:val="000000"/>
                <w:sz w:val="24"/>
                <w:szCs w:val="24"/>
                <w:shd w:val="clear" w:color="auto" w:fill="FFFFFF"/>
                <w:lang w:val="lt-LT"/>
              </w:rPr>
              <w:t xml:space="preserve"> 2</w:t>
            </w:r>
            <w:r w:rsidR="001072EB" w:rsidRPr="00A9035F">
              <w:rPr>
                <w:rStyle w:val="normaltextrun"/>
                <w:rFonts w:ascii="Times New Roman" w:hAnsi="Times New Roman" w:cs="Times New Roman"/>
                <w:color w:val="000000"/>
                <w:sz w:val="24"/>
                <w:szCs w:val="24"/>
                <w:shd w:val="clear" w:color="auto" w:fill="FFFFFF"/>
                <w:vertAlign w:val="superscript"/>
                <w:lang w:val="lt-LT"/>
              </w:rPr>
              <w:t>1</w:t>
            </w:r>
            <w:r w:rsidR="001072EB" w:rsidRPr="00A9035F">
              <w:rPr>
                <w:rStyle w:val="normaltextrun"/>
                <w:rFonts w:ascii="Times New Roman" w:hAnsi="Times New Roman" w:cs="Times New Roman"/>
                <w:color w:val="000000"/>
                <w:sz w:val="24"/>
                <w:szCs w:val="24"/>
                <w:shd w:val="clear" w:color="auto" w:fill="FFFFFF"/>
                <w:lang w:val="lt-LT"/>
              </w:rPr>
              <w:t xml:space="preserve"> dalies taikymo, </w:t>
            </w:r>
            <w:r w:rsidR="00454D24" w:rsidRPr="00454D24">
              <w:rPr>
                <w:rStyle w:val="normaltextrun"/>
                <w:rFonts w:ascii="Times New Roman" w:hAnsi="Times New Roman" w:cs="Times New Roman"/>
                <w:color w:val="000000"/>
                <w:sz w:val="24"/>
                <w:szCs w:val="24"/>
                <w:shd w:val="clear" w:color="auto" w:fill="FFFFFF"/>
                <w:lang w:val="lt-LT"/>
              </w:rPr>
              <w:t>Tiekėjas įsipareigoja atitikti VPĮ 45 straipsnio 2</w:t>
            </w:r>
            <w:r w:rsidR="00454D24" w:rsidRPr="00454D24">
              <w:rPr>
                <w:rStyle w:val="normaltextrun"/>
                <w:rFonts w:ascii="Times New Roman" w:hAnsi="Times New Roman" w:cs="Times New Roman"/>
                <w:color w:val="000000"/>
                <w:sz w:val="24"/>
                <w:szCs w:val="24"/>
                <w:shd w:val="clear" w:color="auto" w:fill="FFFFFF"/>
                <w:vertAlign w:val="superscript"/>
                <w:lang w:val="lt-LT"/>
              </w:rPr>
              <w:t>1</w:t>
            </w:r>
            <w:r w:rsidR="00454D24" w:rsidRPr="00454D24">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p>
        </w:tc>
        <w:tc>
          <w:tcPr>
            <w:tcW w:w="1843" w:type="dxa"/>
          </w:tcPr>
          <w:p w14:paraId="41B04165" w14:textId="291EBA79" w:rsidR="00B01F52" w:rsidRPr="00B50D6C" w:rsidRDefault="00106A1E" w:rsidP="0093470C">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p>
        </w:tc>
      </w:tr>
      <w:tr w:rsidR="00B161FA" w:rsidRPr="00B50D6C" w14:paraId="24815D12" w14:textId="77777777" w:rsidTr="619572DC">
        <w:tc>
          <w:tcPr>
            <w:tcW w:w="9498" w:type="dxa"/>
            <w:gridSpan w:val="4"/>
          </w:tcPr>
          <w:p w14:paraId="6011C361" w14:textId="2A364D2E" w:rsidR="00B161FA" w:rsidRPr="00B50D6C" w:rsidRDefault="00B161FA" w:rsidP="002C1EF4">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619572DC">
        <w:tc>
          <w:tcPr>
            <w:tcW w:w="2552" w:type="dxa"/>
          </w:tcPr>
          <w:p w14:paraId="11DC468C" w14:textId="03BA042A" w:rsidR="00AB4F57" w:rsidRPr="00B50D6C" w:rsidRDefault="00C91741" w:rsidP="00E328EE">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Turtinių autoriaus teisių parėjimas Užsakovo nuosavybėn</w:t>
            </w:r>
          </w:p>
        </w:tc>
        <w:tc>
          <w:tcPr>
            <w:tcW w:w="5103" w:type="dxa"/>
            <w:gridSpan w:val="2"/>
          </w:tcPr>
          <w:p w14:paraId="4A8B1584" w14:textId="123E7249" w:rsidR="00F601C5" w:rsidRPr="00B50D6C" w:rsidRDefault="003617D5" w:rsidP="0093470C">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tc>
        <w:tc>
          <w:tcPr>
            <w:tcW w:w="1843" w:type="dxa"/>
          </w:tcPr>
          <w:p w14:paraId="54C54CAF" w14:textId="641D91B9" w:rsidR="00AB4F57" w:rsidRPr="00B50D6C" w:rsidRDefault="00F601C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619572DC">
        <w:tc>
          <w:tcPr>
            <w:tcW w:w="9498" w:type="dxa"/>
            <w:gridSpan w:val="4"/>
          </w:tcPr>
          <w:p w14:paraId="5BB299E7" w14:textId="4491DC64" w:rsidR="00C12BAE" w:rsidRPr="00B50D6C"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619572DC">
        <w:tc>
          <w:tcPr>
            <w:tcW w:w="2552" w:type="dxa"/>
          </w:tcPr>
          <w:p w14:paraId="58EAF223" w14:textId="4832780E" w:rsidR="00615165" w:rsidRPr="0064073B"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dėl apmokėjimo vėlavimo</w:t>
            </w:r>
          </w:p>
        </w:tc>
        <w:tc>
          <w:tcPr>
            <w:tcW w:w="5103" w:type="dxa"/>
            <w:gridSpan w:val="2"/>
          </w:tcPr>
          <w:p w14:paraId="48580267" w14:textId="4BAE1121" w:rsidR="00C91741" w:rsidRPr="0095246C" w:rsidRDefault="00AD1667" w:rsidP="0095246C">
            <w:pPr>
              <w:spacing w:after="0" w:line="240" w:lineRule="auto"/>
              <w:jc w:val="both"/>
              <w:rPr>
                <w:rFonts w:ascii="Times New Roman" w:eastAsia="Arial Unicode MS" w:hAnsi="Times New Roman" w:cs="Times New Roman"/>
                <w:sz w:val="24"/>
                <w:szCs w:val="24"/>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sidR="007960EC">
              <w:rPr>
                <w:rFonts w:ascii="Times New Roman" w:eastAsia="Arial Unicode MS" w:hAnsi="Times New Roman" w:cs="Times New Roman"/>
                <w:sz w:val="24"/>
                <w:szCs w:val="24"/>
                <w:bdr w:val="nil"/>
                <w:lang w:val="lt-LT" w:eastAsia="lt-LT"/>
              </w:rPr>
              <w:t>.</w:t>
            </w:r>
          </w:p>
        </w:tc>
        <w:tc>
          <w:tcPr>
            <w:tcW w:w="1843" w:type="dxa"/>
          </w:tcPr>
          <w:p w14:paraId="73611383" w14:textId="5AE5E959" w:rsidR="00C91741" w:rsidRPr="00B50D6C" w:rsidRDefault="00F601C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619572DC">
        <w:tc>
          <w:tcPr>
            <w:tcW w:w="2552" w:type="dxa"/>
          </w:tcPr>
          <w:p w14:paraId="3E55980B" w14:textId="05D39625" w:rsidR="00C91741" w:rsidRPr="00B50D6C"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01D21C91" w:rsidR="006C46B8" w:rsidRPr="001152F7" w:rsidRDefault="003753E9" w:rsidP="002C1EF4">
            <w:pPr>
              <w:spacing w:after="0" w:line="240" w:lineRule="auto"/>
              <w:jc w:val="both"/>
              <w:rPr>
                <w:rFonts w:ascii="Times New Roman" w:eastAsia="Arial Unicode MS" w:hAnsi="Times New Roman" w:cs="Times New Roman"/>
                <w:color w:val="000000"/>
                <w:sz w:val="24"/>
                <w:szCs w:val="24"/>
                <w:bdr w:val="nil"/>
                <w:lang w:val="lt-LT" w:eastAsia="lt-LT"/>
              </w:rPr>
            </w:pPr>
            <w:r w:rsidRPr="001152F7">
              <w:rPr>
                <w:rStyle w:val="normaltextrun"/>
                <w:rFonts w:ascii="Times New Roman" w:hAnsi="Times New Roman" w:cs="Times New Roman"/>
                <w:color w:val="000000"/>
                <w:sz w:val="24"/>
                <w:szCs w:val="24"/>
                <w:shd w:val="clear" w:color="auto" w:fill="FFFFFF"/>
                <w:lang w:val="lt-LT"/>
              </w:rPr>
              <w:t xml:space="preserve">Netesybų dydis taikomas toks, koks numatytas Bendrosiose sutarties sąlygose. Netesybos skaičiuojamos nuo </w:t>
            </w:r>
            <w:r w:rsidR="00D23B3E" w:rsidRPr="001152F7">
              <w:rPr>
                <w:rStyle w:val="normaltextrun"/>
                <w:rFonts w:asciiTheme="majorBidi" w:hAnsiTheme="majorBidi" w:cstheme="majorBidi"/>
                <w:color w:val="000000"/>
                <w:sz w:val="24"/>
                <w:szCs w:val="24"/>
                <w:shd w:val="clear" w:color="auto" w:fill="FFFFFF"/>
                <w:lang w:val="lt-LT"/>
              </w:rPr>
              <w:t>Pradinės sutarties</w:t>
            </w:r>
            <w:r w:rsidRPr="001152F7">
              <w:rPr>
                <w:rStyle w:val="normaltextrun"/>
                <w:rFonts w:ascii="Times New Roman" w:hAnsi="Times New Roman" w:cs="Times New Roman"/>
                <w:color w:val="000000"/>
                <w:sz w:val="24"/>
                <w:szCs w:val="24"/>
                <w:shd w:val="clear" w:color="auto" w:fill="FFFFFF"/>
                <w:lang w:val="lt-LT"/>
              </w:rPr>
              <w:t xml:space="preserve"> vertės.</w:t>
            </w:r>
          </w:p>
        </w:tc>
        <w:tc>
          <w:tcPr>
            <w:tcW w:w="1843" w:type="dxa"/>
          </w:tcPr>
          <w:p w14:paraId="20B75E6B" w14:textId="31751907" w:rsidR="00C91741" w:rsidRPr="00B50D6C" w:rsidRDefault="002C22B3"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576C58" w:rsidRPr="00B50D6C" w14:paraId="0ABB9C87" w14:textId="77777777" w:rsidTr="619572DC">
        <w:tc>
          <w:tcPr>
            <w:tcW w:w="2552" w:type="dxa"/>
          </w:tcPr>
          <w:p w14:paraId="5EE29CE7" w14:textId="36C6B4BB" w:rsidR="00576C58" w:rsidRPr="00B50D6C" w:rsidRDefault="00576C58" w:rsidP="00576C5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nutraukus Sutartį dėl esminio Sutarties pažeidimo</w:t>
            </w:r>
          </w:p>
        </w:tc>
        <w:tc>
          <w:tcPr>
            <w:tcW w:w="5103" w:type="dxa"/>
            <w:gridSpan w:val="2"/>
          </w:tcPr>
          <w:p w14:paraId="36AA2388" w14:textId="16B19C52" w:rsidR="00576C58" w:rsidRPr="001202E5" w:rsidRDefault="00576C58" w:rsidP="001202E5">
            <w:pPr>
              <w:spacing w:after="0" w:line="240" w:lineRule="auto"/>
              <w:rPr>
                <w:rFonts w:ascii="Times New Roman" w:eastAsia="Arial Unicode MS" w:hAnsi="Times New Roman" w:cs="Times New Roman"/>
                <w:sz w:val="24"/>
                <w:szCs w:val="24"/>
                <w:bdr w:val="nil"/>
                <w:lang w:val="lt-LT" w:eastAsia="lt-LT"/>
              </w:rPr>
            </w:pPr>
            <w:r w:rsidRPr="00001E6E">
              <w:rPr>
                <w:rFonts w:ascii="Times New Roman" w:eastAsia="Arial Unicode MS" w:hAnsi="Times New Roman" w:cs="Times New Roman"/>
                <w:sz w:val="24"/>
                <w:szCs w:val="24"/>
                <w:bdr w:val="nil"/>
                <w:lang w:val="lt-LT" w:eastAsia="lt-LT"/>
              </w:rPr>
              <w:t>5 proc. nuo Pradinės sutarties vertės.</w:t>
            </w:r>
          </w:p>
        </w:tc>
        <w:tc>
          <w:tcPr>
            <w:tcW w:w="1843" w:type="dxa"/>
          </w:tcPr>
          <w:p w14:paraId="60304FAB" w14:textId="00D25F46" w:rsidR="00576C58" w:rsidRDefault="00576C58" w:rsidP="00576C58">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576C58" w:rsidRPr="00B50D6C" w:rsidRDefault="00576C58" w:rsidP="00576C58">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Pr>
                <w:rFonts w:ascii="Times New Roman" w:hAnsi="Times New Roman" w:cs="Times New Roman"/>
                <w:sz w:val="24"/>
                <w:szCs w:val="24"/>
                <w:lang w:val="lt-LT"/>
              </w:rPr>
              <w:t>.</w:t>
            </w:r>
          </w:p>
        </w:tc>
      </w:tr>
      <w:tr w:rsidR="00576C58" w:rsidRPr="00B50D6C" w14:paraId="65A1CC0B" w14:textId="77777777" w:rsidTr="619572DC">
        <w:tc>
          <w:tcPr>
            <w:tcW w:w="2552" w:type="dxa"/>
          </w:tcPr>
          <w:p w14:paraId="4900CD06" w14:textId="0897F08A" w:rsidR="00576C58" w:rsidRPr="00B50D6C" w:rsidRDefault="00576C58" w:rsidP="00576C5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Pr>
                <w:rFonts w:ascii="Times New Roman" w:hAnsi="Times New Roman" w:cs="Times New Roman"/>
                <w:b/>
                <w:bCs/>
                <w:sz w:val="24"/>
                <w:szCs w:val="24"/>
                <w:lang w:val="lt-LT"/>
              </w:rPr>
              <w:t xml:space="preserve">dėl </w:t>
            </w:r>
            <w:r w:rsidRPr="009E14C0">
              <w:rPr>
                <w:rFonts w:ascii="Times New Roman" w:hAnsi="Times New Roman" w:cs="Times New Roman"/>
                <w:b/>
                <w:bCs/>
                <w:sz w:val="24"/>
                <w:szCs w:val="24"/>
                <w:lang w:val="lt-LT"/>
              </w:rPr>
              <w:t xml:space="preserve">esamų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ar specialistų</w:t>
            </w:r>
            <w:r>
              <w:rPr>
                <w:rFonts w:ascii="Times New Roman" w:hAnsi="Times New Roman" w:cs="Times New Roman"/>
                <w:b/>
                <w:bCs/>
                <w:sz w:val="24"/>
                <w:szCs w:val="24"/>
                <w:lang w:val="lt-LT"/>
              </w:rPr>
              <w:t xml:space="preserve">, ar jungtinės veiklos partnerių </w:t>
            </w:r>
            <w:r w:rsidRPr="009E14C0">
              <w:rPr>
                <w:rFonts w:ascii="Times New Roman" w:hAnsi="Times New Roman" w:cs="Times New Roman"/>
                <w:b/>
                <w:bCs/>
                <w:sz w:val="24"/>
                <w:szCs w:val="24"/>
                <w:lang w:val="lt-LT"/>
              </w:rPr>
              <w:t xml:space="preserve">pakeitimo/ naujų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pasitelkimo</w:t>
            </w:r>
            <w:r>
              <w:rPr>
                <w:rFonts w:ascii="Times New Roman" w:hAnsi="Times New Roman" w:cs="Times New Roman"/>
                <w:b/>
                <w:bCs/>
                <w:sz w:val="24"/>
                <w:szCs w:val="24"/>
                <w:lang w:val="lt-LT"/>
              </w:rPr>
              <w:t>,</w:t>
            </w:r>
            <w:r w:rsidRPr="009E14C0">
              <w:rPr>
                <w:rFonts w:ascii="Times New Roman" w:hAnsi="Times New Roman" w:cs="Times New Roman"/>
                <w:b/>
                <w:bCs/>
                <w:sz w:val="24"/>
                <w:szCs w:val="24"/>
                <w:lang w:val="lt-LT"/>
              </w:rPr>
              <w:t xml:space="preserve"> nesilaikant Bendrosiose </w:t>
            </w:r>
            <w:r>
              <w:rPr>
                <w:rFonts w:ascii="Times New Roman" w:hAnsi="Times New Roman" w:cs="Times New Roman"/>
                <w:b/>
                <w:bCs/>
                <w:sz w:val="24"/>
                <w:szCs w:val="24"/>
                <w:lang w:val="lt-LT"/>
              </w:rPr>
              <w:t xml:space="preserve">sutarties </w:t>
            </w:r>
            <w:r w:rsidRPr="009E14C0">
              <w:rPr>
                <w:rFonts w:ascii="Times New Roman" w:hAnsi="Times New Roman" w:cs="Times New Roman"/>
                <w:b/>
                <w:bCs/>
                <w:sz w:val="24"/>
                <w:szCs w:val="24"/>
                <w:lang w:val="lt-LT"/>
              </w:rPr>
              <w:t xml:space="preserve">sąlygose nurodytos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ir (ar) specialistų</w:t>
            </w:r>
            <w:r>
              <w:rPr>
                <w:rFonts w:ascii="Times New Roman" w:hAnsi="Times New Roman" w:cs="Times New Roman"/>
                <w:b/>
                <w:bCs/>
                <w:sz w:val="24"/>
                <w:szCs w:val="24"/>
                <w:lang w:val="lt-LT"/>
              </w:rPr>
              <w:t>,</w:t>
            </w:r>
            <w:r w:rsidRPr="009E14C0">
              <w:rPr>
                <w:rFonts w:ascii="Times New Roman" w:hAnsi="Times New Roman" w:cs="Times New Roman"/>
                <w:b/>
                <w:bCs/>
                <w:sz w:val="24"/>
                <w:szCs w:val="24"/>
                <w:lang w:val="lt-LT"/>
              </w:rPr>
              <w:t xml:space="preserve"> </w:t>
            </w:r>
            <w:r w:rsidRPr="00B27DCA">
              <w:rPr>
                <w:rFonts w:ascii="Times New Roman" w:hAnsi="Times New Roman" w:cs="Times New Roman"/>
                <w:b/>
                <w:bCs/>
                <w:sz w:val="24"/>
                <w:szCs w:val="24"/>
                <w:lang w:val="lt-LT"/>
              </w:rPr>
              <w:t xml:space="preserve">ir (ar) jungtinės veiklos partnerių </w:t>
            </w:r>
            <w:r w:rsidRPr="009E14C0">
              <w:rPr>
                <w:rFonts w:ascii="Times New Roman" w:hAnsi="Times New Roman" w:cs="Times New Roman"/>
                <w:b/>
                <w:bCs/>
                <w:sz w:val="24"/>
                <w:szCs w:val="24"/>
                <w:lang w:val="lt-LT"/>
              </w:rPr>
              <w:t xml:space="preserve">keitimo </w:t>
            </w:r>
            <w:r w:rsidRPr="006B794D">
              <w:rPr>
                <w:rFonts w:ascii="Times New Roman" w:hAnsi="Times New Roman" w:cs="Times New Roman"/>
                <w:b/>
                <w:bCs/>
                <w:sz w:val="24"/>
                <w:szCs w:val="24"/>
                <w:lang w:val="lt-LT"/>
              </w:rPr>
              <w:t>tvarkos</w:t>
            </w:r>
          </w:p>
        </w:tc>
        <w:tc>
          <w:tcPr>
            <w:tcW w:w="5103" w:type="dxa"/>
            <w:gridSpan w:val="2"/>
          </w:tcPr>
          <w:p w14:paraId="3EC64CBA" w14:textId="013B4C33" w:rsidR="00576C58" w:rsidRPr="00B50D6C" w:rsidRDefault="00A668A6" w:rsidP="00576C58">
            <w:pPr>
              <w:spacing w:after="0" w:line="240" w:lineRule="auto"/>
              <w:rPr>
                <w:rFonts w:ascii="Times New Roman" w:eastAsia="Arial Unicode MS" w:hAnsi="Times New Roman" w:cs="Times New Roman"/>
                <w:color w:val="000000"/>
                <w:sz w:val="24"/>
                <w:szCs w:val="24"/>
                <w:bdr w:val="nil"/>
                <w:lang w:val="lt-LT" w:eastAsia="lt-LT"/>
              </w:rPr>
            </w:pPr>
            <w:r w:rsidRPr="00A668A6">
              <w:rPr>
                <w:rFonts w:ascii="Times New Roman" w:hAnsi="Times New Roman" w:cs="Times New Roman"/>
                <w:sz w:val="24"/>
                <w:szCs w:val="24"/>
                <w:lang w:val="lt-LT"/>
              </w:rPr>
              <w:t>1000,00 (vienas tūkstantis) Eur</w:t>
            </w:r>
          </w:p>
        </w:tc>
        <w:tc>
          <w:tcPr>
            <w:tcW w:w="1843" w:type="dxa"/>
          </w:tcPr>
          <w:p w14:paraId="2A8A957B" w14:textId="66637D18" w:rsidR="00576C58" w:rsidRDefault="00576C58" w:rsidP="00576C58">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Pr>
                <w:rFonts w:ascii="Times New Roman" w:hAnsi="Times New Roman" w:cs="Times New Roman"/>
                <w:sz w:val="24"/>
                <w:szCs w:val="24"/>
                <w:lang w:val="lt-LT"/>
              </w:rPr>
              <w:t>1.11.</w:t>
            </w:r>
          </w:p>
          <w:p w14:paraId="584244B1" w14:textId="77777777" w:rsidR="00576C58" w:rsidRDefault="00576C58" w:rsidP="00576C58">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576C58" w:rsidRPr="00B50D6C" w:rsidRDefault="00576C58" w:rsidP="00576C58">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576C58" w:rsidRPr="00B50D6C" w14:paraId="41EDB274" w14:textId="77777777" w:rsidTr="619572DC">
        <w:tc>
          <w:tcPr>
            <w:tcW w:w="2552" w:type="dxa"/>
          </w:tcPr>
          <w:p w14:paraId="096FE655" w14:textId="23C40B84" w:rsidR="00576C58" w:rsidRPr="00B50D6C" w:rsidRDefault="00576C58" w:rsidP="00576C58">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BD5D1E">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24E4088C" w14:textId="47F398F4" w:rsidR="00576C58" w:rsidRPr="001202E5" w:rsidRDefault="00576C58" w:rsidP="001202E5">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t>Netaikoma</w:t>
            </w:r>
          </w:p>
        </w:tc>
        <w:tc>
          <w:tcPr>
            <w:tcW w:w="1843" w:type="dxa"/>
          </w:tcPr>
          <w:p w14:paraId="5B28A924" w14:textId="619D8C7D" w:rsidR="00576C58" w:rsidRPr="00B50D6C" w:rsidRDefault="00576C58" w:rsidP="00576C58">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576C58" w:rsidRPr="00B50D6C" w14:paraId="5EB35624" w14:textId="77777777" w:rsidTr="619572DC">
        <w:tc>
          <w:tcPr>
            <w:tcW w:w="2552" w:type="dxa"/>
          </w:tcPr>
          <w:p w14:paraId="01BF502C" w14:textId="0EF6760F" w:rsidR="00576C58" w:rsidRPr="00B50D6C" w:rsidRDefault="00576C58" w:rsidP="00576C58">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F14451">
              <w:rPr>
                <w:rFonts w:ascii="Times New Roman" w:hAnsi="Times New Roman" w:cs="Times New Roman"/>
                <w:b/>
                <w:bCs/>
                <w:sz w:val="24"/>
                <w:szCs w:val="24"/>
                <w:lang w:val="lt-LT"/>
              </w:rPr>
              <w:t xml:space="preserve">.6. Tiekėjui/ </w:t>
            </w:r>
            <w:r>
              <w:rPr>
                <w:rFonts w:ascii="Times New Roman" w:hAnsi="Times New Roman" w:cs="Times New Roman"/>
                <w:b/>
                <w:bCs/>
                <w:sz w:val="24"/>
                <w:szCs w:val="24"/>
                <w:lang w:val="lt-LT"/>
              </w:rPr>
              <w:t>Užsakovui</w:t>
            </w:r>
            <w:r w:rsidRPr="00F14451">
              <w:rPr>
                <w:rFonts w:ascii="Times New Roman" w:hAnsi="Times New Roman" w:cs="Times New Roman"/>
                <w:b/>
                <w:bCs/>
                <w:sz w:val="24"/>
                <w:szCs w:val="24"/>
                <w:lang w:val="lt-LT"/>
              </w:rPr>
              <w:t xml:space="preserve"> taikoma bauda dėl konfidencialumo reikalavimų nesilaikymo</w:t>
            </w:r>
          </w:p>
        </w:tc>
        <w:tc>
          <w:tcPr>
            <w:tcW w:w="5103" w:type="dxa"/>
            <w:gridSpan w:val="2"/>
          </w:tcPr>
          <w:p w14:paraId="23736760" w14:textId="673FA053" w:rsidR="00576C58" w:rsidRPr="001202E5" w:rsidRDefault="00576C58" w:rsidP="001202E5">
            <w:pPr>
              <w:spacing w:after="0" w:line="240" w:lineRule="auto"/>
              <w:rPr>
                <w:rFonts w:ascii="Times New Roman" w:eastAsia="Arial Unicode MS" w:hAnsi="Times New Roman" w:cs="Times New Roman"/>
                <w:sz w:val="24"/>
                <w:szCs w:val="24"/>
                <w:bdr w:val="nil"/>
                <w:lang w:val="lt-LT" w:eastAsia="lt-LT"/>
              </w:rPr>
            </w:pPr>
            <w:r w:rsidRPr="00253ADC">
              <w:rPr>
                <w:rFonts w:ascii="Times New Roman" w:eastAsia="Arial Unicode MS" w:hAnsi="Times New Roman" w:cs="Times New Roman"/>
                <w:sz w:val="24"/>
                <w:szCs w:val="24"/>
                <w:bdr w:val="nil"/>
                <w:lang w:val="lt-LT" w:eastAsia="lt-LT"/>
              </w:rPr>
              <w:t>Netaikoma</w:t>
            </w:r>
          </w:p>
        </w:tc>
        <w:tc>
          <w:tcPr>
            <w:tcW w:w="1843" w:type="dxa"/>
          </w:tcPr>
          <w:p w14:paraId="1D519AFB" w14:textId="14139A1A" w:rsidR="00576C58" w:rsidRPr="00B50D6C" w:rsidRDefault="00576C58" w:rsidP="00576C58">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576C58" w:rsidRPr="00B50D6C" w14:paraId="73D82E99" w14:textId="77777777" w:rsidTr="619572DC">
        <w:tc>
          <w:tcPr>
            <w:tcW w:w="2552" w:type="dxa"/>
          </w:tcPr>
          <w:p w14:paraId="6EEFAFAB" w14:textId="6088A447" w:rsidR="00576C58" w:rsidRPr="00B50D6C" w:rsidRDefault="00576C58" w:rsidP="00576C58">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327B05">
              <w:rPr>
                <w:rFonts w:ascii="Times New Roman" w:hAnsi="Times New Roman" w:cs="Times New Roman"/>
                <w:b/>
                <w:bCs/>
                <w:sz w:val="24"/>
                <w:szCs w:val="24"/>
                <w:lang w:val="lt-LT"/>
              </w:rPr>
              <w:t>.7. Tiekėjui taikomos netesybos dėl pirkimo dokumentuose nustatytų kokybinių kriterijų nepasiekimo Sutarties vykdymo metu</w:t>
            </w:r>
          </w:p>
        </w:tc>
        <w:tc>
          <w:tcPr>
            <w:tcW w:w="5103" w:type="dxa"/>
            <w:gridSpan w:val="2"/>
          </w:tcPr>
          <w:p w14:paraId="7C331E57" w14:textId="6658E3B3" w:rsidR="00576C58" w:rsidRPr="00805F0C" w:rsidRDefault="00576C58" w:rsidP="001202E5">
            <w:pPr>
              <w:spacing w:after="0" w:line="240" w:lineRule="auto"/>
              <w:jc w:val="both"/>
              <w:rPr>
                <w:rFonts w:ascii="Times New Roman" w:eastAsia="Arial Unicode MS" w:hAnsi="Times New Roman" w:cs="Times New Roman"/>
                <w:i/>
                <w:iCs/>
                <w:color w:val="000000"/>
                <w:sz w:val="24"/>
                <w:szCs w:val="24"/>
                <w:bdr w:val="nil"/>
                <w:lang w:val="lt-LT" w:eastAsia="lt-LT"/>
              </w:rPr>
            </w:pPr>
            <w:r w:rsidRPr="00805F0C">
              <w:rPr>
                <w:rFonts w:ascii="Times New Roman" w:eastAsia="Arial Unicode MS" w:hAnsi="Times New Roman" w:cs="Times New Roman"/>
                <w:sz w:val="24"/>
                <w:szCs w:val="24"/>
                <w:bdr w:val="nil"/>
                <w:lang w:val="lt-LT" w:eastAsia="lt-LT"/>
              </w:rPr>
              <w:t>Netaikoma</w:t>
            </w:r>
          </w:p>
        </w:tc>
        <w:tc>
          <w:tcPr>
            <w:tcW w:w="1843" w:type="dxa"/>
          </w:tcPr>
          <w:p w14:paraId="501FED1C" w14:textId="053AFF08" w:rsidR="00576C58" w:rsidRPr="00B50D6C" w:rsidRDefault="00576C58" w:rsidP="00576C58">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576C58" w:rsidRPr="00B50D6C" w14:paraId="1ECA6BAC" w14:textId="77777777" w:rsidTr="619572DC">
        <w:tc>
          <w:tcPr>
            <w:tcW w:w="2552" w:type="dxa"/>
          </w:tcPr>
          <w:p w14:paraId="32AEBCC8" w14:textId="5B648CCD" w:rsidR="00576C58" w:rsidRPr="00B50D6C" w:rsidRDefault="00576C58" w:rsidP="00576C58">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F430B3">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748D1234" w14:textId="7B242E34" w:rsidR="00576C58" w:rsidRPr="001202E5" w:rsidRDefault="00576C58" w:rsidP="001202E5">
            <w:pPr>
              <w:spacing w:after="0" w:line="240" w:lineRule="auto"/>
              <w:jc w:val="both"/>
              <w:rPr>
                <w:rFonts w:ascii="Times New Roman" w:eastAsia="Arial Unicode MS" w:hAnsi="Times New Roman" w:cs="Times New Roman"/>
                <w:sz w:val="24"/>
                <w:szCs w:val="24"/>
                <w:bdr w:val="nil"/>
                <w:lang w:val="lt-LT" w:eastAsia="lt-LT"/>
              </w:rPr>
            </w:pPr>
            <w:r w:rsidRPr="00A26C24">
              <w:rPr>
                <w:rFonts w:ascii="Times New Roman" w:eastAsia="Arial Unicode MS" w:hAnsi="Times New Roman" w:cs="Times New Roman"/>
                <w:sz w:val="24"/>
                <w:szCs w:val="24"/>
                <w:bdr w:val="nil"/>
                <w:lang w:val="lt-LT" w:eastAsia="lt-LT"/>
              </w:rPr>
              <w:t>Netaikoma</w:t>
            </w:r>
          </w:p>
        </w:tc>
        <w:tc>
          <w:tcPr>
            <w:tcW w:w="1843" w:type="dxa"/>
          </w:tcPr>
          <w:p w14:paraId="63005504" w14:textId="6E5880DC" w:rsidR="00576C58" w:rsidRPr="00B50D6C" w:rsidRDefault="00576C58" w:rsidP="00576C58">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576C58" w:rsidRPr="00B50D6C" w14:paraId="7649841A" w14:textId="77777777" w:rsidTr="619572DC">
        <w:tc>
          <w:tcPr>
            <w:tcW w:w="2552" w:type="dxa"/>
          </w:tcPr>
          <w:p w14:paraId="2BF30A34" w14:textId="3E9C905C" w:rsidR="00576C58" w:rsidRPr="00B50D6C" w:rsidRDefault="00576C58" w:rsidP="00576C58">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Pr>
                <w:rFonts w:ascii="Times New Roman" w:hAnsi="Times New Roman" w:cs="Times New Roman"/>
                <w:b/>
                <w:bCs/>
                <w:sz w:val="24"/>
                <w:szCs w:val="24"/>
                <w:lang w:val="lt-LT"/>
              </w:rPr>
              <w:t>etiško elgesio reikalavimų nesilaikymo</w:t>
            </w:r>
          </w:p>
        </w:tc>
        <w:tc>
          <w:tcPr>
            <w:tcW w:w="5103" w:type="dxa"/>
            <w:gridSpan w:val="2"/>
          </w:tcPr>
          <w:p w14:paraId="25DB49E1" w14:textId="10C1DE08" w:rsidR="00576C58" w:rsidRPr="0026344E" w:rsidRDefault="00576C58" w:rsidP="00576C58">
            <w:pPr>
              <w:spacing w:after="0" w:line="240" w:lineRule="auto"/>
              <w:jc w:val="both"/>
              <w:rPr>
                <w:rFonts w:ascii="Times New Roman" w:eastAsia="Arial Unicode MS" w:hAnsi="Times New Roman" w:cs="Times New Roman"/>
                <w:sz w:val="24"/>
                <w:szCs w:val="24"/>
                <w:bdr w:val="nil"/>
                <w:lang w:val="lt-LT" w:eastAsia="lt-LT"/>
              </w:rPr>
            </w:pPr>
            <w:r w:rsidRPr="0026344E">
              <w:rPr>
                <w:rFonts w:ascii="Times New Roman" w:eastAsia="Arial Unicode MS" w:hAnsi="Times New Roman" w:cs="Times New Roman"/>
                <w:sz w:val="24"/>
                <w:szCs w:val="24"/>
                <w:bdr w:val="nil"/>
                <w:lang w:val="lt-LT" w:eastAsia="lt-LT"/>
              </w:rPr>
              <w:t xml:space="preserve">Tiekėjui taikoma bauda dėl Bendrųjų sutarties sąlygų 20.3 punkte nurodytų įsipareigojimų, susijusių su sąžiningu ir etišku veiklos vykdymu, pažeidimo - 1 </w:t>
            </w:r>
            <w:r w:rsidR="0059329F">
              <w:rPr>
                <w:rFonts w:ascii="Times New Roman" w:eastAsia="Arial Unicode MS" w:hAnsi="Times New Roman" w:cs="Times New Roman"/>
                <w:sz w:val="24"/>
                <w:szCs w:val="24"/>
                <w:bdr w:val="nil"/>
                <w:lang w:val="lt-LT" w:eastAsia="lt-LT"/>
              </w:rPr>
              <w:t>(viena</w:t>
            </w:r>
            <w:r w:rsidR="00AE0C7A">
              <w:rPr>
                <w:rFonts w:ascii="Times New Roman" w:eastAsia="Arial Unicode MS" w:hAnsi="Times New Roman" w:cs="Times New Roman"/>
                <w:sz w:val="24"/>
                <w:szCs w:val="24"/>
                <w:bdr w:val="nil"/>
                <w:lang w:val="lt-LT" w:eastAsia="lt-LT"/>
              </w:rPr>
              <w:t>s</w:t>
            </w:r>
            <w:r w:rsidR="0059329F">
              <w:rPr>
                <w:rFonts w:ascii="Times New Roman" w:eastAsia="Arial Unicode MS" w:hAnsi="Times New Roman" w:cs="Times New Roman"/>
                <w:sz w:val="24"/>
                <w:szCs w:val="24"/>
                <w:bdr w:val="nil"/>
                <w:lang w:val="lt-LT" w:eastAsia="lt-LT"/>
              </w:rPr>
              <w:t xml:space="preserve">) </w:t>
            </w:r>
            <w:r w:rsidRPr="0026344E">
              <w:rPr>
                <w:rFonts w:ascii="Times New Roman" w:eastAsia="Arial Unicode MS" w:hAnsi="Times New Roman" w:cs="Times New Roman"/>
                <w:sz w:val="24"/>
                <w:szCs w:val="24"/>
                <w:bdr w:val="nil"/>
                <w:lang w:val="lt-LT" w:eastAsia="lt-LT"/>
              </w:rPr>
              <w:t>proc. nuo Pradinės Sutarties vertės.</w:t>
            </w:r>
          </w:p>
        </w:tc>
        <w:tc>
          <w:tcPr>
            <w:tcW w:w="1843" w:type="dxa"/>
          </w:tcPr>
          <w:p w14:paraId="68AE002C" w14:textId="581B9697" w:rsidR="00576C58" w:rsidRPr="0026344E" w:rsidRDefault="00576C58" w:rsidP="00576C58">
            <w:pPr>
              <w:spacing w:after="0" w:line="240" w:lineRule="auto"/>
              <w:rPr>
                <w:rFonts w:ascii="Times New Roman" w:hAnsi="Times New Roman" w:cs="Times New Roman"/>
                <w:sz w:val="24"/>
                <w:szCs w:val="24"/>
                <w:lang w:val="lt-LT"/>
              </w:rPr>
            </w:pPr>
            <w:r w:rsidRPr="0026344E">
              <w:rPr>
                <w:rFonts w:ascii="Times New Roman" w:hAnsi="Times New Roman" w:cs="Times New Roman"/>
                <w:sz w:val="24"/>
                <w:szCs w:val="24"/>
                <w:lang w:val="lt-LT"/>
              </w:rPr>
              <w:t>20.8.</w:t>
            </w:r>
          </w:p>
        </w:tc>
      </w:tr>
      <w:tr w:rsidR="00576C58" w:rsidRPr="00617907" w14:paraId="54D6CA9A" w14:textId="77777777" w:rsidTr="619572DC">
        <w:tc>
          <w:tcPr>
            <w:tcW w:w="2552" w:type="dxa"/>
          </w:tcPr>
          <w:p w14:paraId="1BC4814E" w14:textId="360D7B79" w:rsidR="00576C58" w:rsidRPr="00B50D6C" w:rsidRDefault="00576C58" w:rsidP="00576C58">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Pr>
                <w:rFonts w:ascii="Times New Roman" w:hAnsi="Times New Roman" w:cs="Times New Roman"/>
                <w:b/>
                <w:bCs/>
                <w:sz w:val="24"/>
                <w:szCs w:val="24"/>
                <w:lang w:val="lt-LT"/>
              </w:rPr>
              <w:t>Kitos netesybos</w:t>
            </w:r>
          </w:p>
        </w:tc>
        <w:tc>
          <w:tcPr>
            <w:tcW w:w="5103" w:type="dxa"/>
            <w:gridSpan w:val="2"/>
          </w:tcPr>
          <w:p w14:paraId="00C056DF" w14:textId="431C89A3" w:rsidR="00576C58" w:rsidRPr="00E13126" w:rsidRDefault="00966446" w:rsidP="005818F4">
            <w:pPr>
              <w:spacing w:after="0" w:line="240" w:lineRule="auto"/>
              <w:jc w:val="both"/>
              <w:rPr>
                <w:rFonts w:ascii="Times New Roman" w:eastAsia="Arial Unicode MS" w:hAnsi="Times New Roman" w:cs="Times New Roman"/>
                <w:sz w:val="24"/>
                <w:szCs w:val="24"/>
                <w:bdr w:val="nil"/>
                <w:lang w:val="lt-LT" w:eastAsia="lt-LT"/>
              </w:rPr>
            </w:pPr>
            <w:r w:rsidRPr="00B24FA5">
              <w:rPr>
                <w:rFonts w:ascii="Times New Roman" w:eastAsia="Arial Unicode MS" w:hAnsi="Times New Roman" w:cs="Times New Roman"/>
                <w:sz w:val="24"/>
                <w:szCs w:val="24"/>
                <w:bdr w:val="nil"/>
                <w:lang w:val="lt-LT" w:eastAsia="lt-LT"/>
              </w:rPr>
              <w:t xml:space="preserve">7.10.1. </w:t>
            </w:r>
            <w:r w:rsidR="008B4FBF" w:rsidRPr="00E13126">
              <w:rPr>
                <w:rFonts w:ascii="Times New Roman" w:eastAsia="Arial Unicode MS" w:hAnsi="Times New Roman" w:cs="Times New Roman"/>
                <w:sz w:val="24"/>
                <w:szCs w:val="24"/>
                <w:bdr w:val="nil"/>
                <w:lang w:val="lt-LT" w:eastAsia="lt-LT"/>
              </w:rPr>
              <w:t>Tiekėjui taikoma bauda dėl Techninės specifikacijos III.</w:t>
            </w:r>
            <w:r w:rsidR="00F05C5E" w:rsidRPr="00E13126">
              <w:rPr>
                <w:rFonts w:ascii="Times New Roman" w:eastAsia="Arial Unicode MS" w:hAnsi="Times New Roman" w:cs="Times New Roman"/>
                <w:sz w:val="24"/>
                <w:szCs w:val="24"/>
                <w:bdr w:val="nil"/>
                <w:lang w:val="lt-LT" w:eastAsia="lt-LT"/>
              </w:rPr>
              <w:t>2</w:t>
            </w:r>
            <w:r w:rsidR="008B4FBF" w:rsidRPr="00E13126">
              <w:rPr>
                <w:rFonts w:ascii="Times New Roman" w:eastAsia="Arial Unicode MS" w:hAnsi="Times New Roman" w:cs="Times New Roman"/>
                <w:sz w:val="24"/>
                <w:szCs w:val="24"/>
                <w:bdr w:val="nil"/>
                <w:lang w:val="lt-LT" w:eastAsia="lt-LT"/>
              </w:rPr>
              <w:t>.</w:t>
            </w:r>
            <w:r w:rsidR="122B39A2" w:rsidRPr="00E13126">
              <w:rPr>
                <w:rFonts w:ascii="Times New Roman" w:eastAsia="Arial Unicode MS" w:hAnsi="Times New Roman" w:cs="Times New Roman"/>
                <w:sz w:val="24"/>
                <w:szCs w:val="24"/>
                <w:bdr w:val="nil"/>
                <w:lang w:val="lt-LT" w:eastAsia="lt-LT"/>
              </w:rPr>
              <w:t>2.2</w:t>
            </w:r>
            <w:r w:rsidR="008B4FBF" w:rsidRPr="00E13126">
              <w:rPr>
                <w:rFonts w:ascii="Times New Roman" w:eastAsia="Arial Unicode MS" w:hAnsi="Times New Roman" w:cs="Times New Roman"/>
                <w:sz w:val="24"/>
                <w:szCs w:val="24"/>
                <w:bdr w:val="nil"/>
                <w:lang w:val="lt-LT" w:eastAsia="lt-LT"/>
              </w:rPr>
              <w:t xml:space="preserve"> papunktyje nurodyto įsipareigojimo neužtikrinimo</w:t>
            </w:r>
            <w:r w:rsidR="00AB627B" w:rsidRPr="00B24FA5">
              <w:rPr>
                <w:rStyle w:val="CommentReference"/>
                <w:lang w:val="lt-LT"/>
              </w:rPr>
              <w:t xml:space="preserve"> </w:t>
            </w:r>
            <w:r w:rsidR="008B4FBF" w:rsidRPr="00E13126">
              <w:rPr>
                <w:rFonts w:ascii="Times New Roman" w:eastAsia="Arial Unicode MS" w:hAnsi="Times New Roman" w:cs="Times New Roman"/>
                <w:sz w:val="24"/>
                <w:szCs w:val="24"/>
                <w:bdr w:val="nil"/>
                <w:lang w:val="lt-LT" w:eastAsia="lt-LT"/>
              </w:rPr>
              <w:t>– 500 (penki šimtai) Eur</w:t>
            </w:r>
            <w:r w:rsidR="00AB627B" w:rsidRPr="00E13126">
              <w:rPr>
                <w:rFonts w:ascii="Times New Roman" w:eastAsia="Arial Unicode MS" w:hAnsi="Times New Roman" w:cs="Times New Roman"/>
                <w:sz w:val="24"/>
                <w:szCs w:val="24"/>
                <w:bdr w:val="nil"/>
                <w:lang w:val="lt-LT" w:eastAsia="lt-LT"/>
              </w:rPr>
              <w:t>;</w:t>
            </w:r>
          </w:p>
          <w:p w14:paraId="3E4A411A" w14:textId="38D917E5" w:rsidR="004319DE" w:rsidRPr="00E13126" w:rsidRDefault="004319DE" w:rsidP="374D985D">
            <w:pPr>
              <w:spacing w:after="0" w:line="240" w:lineRule="auto"/>
              <w:jc w:val="both"/>
              <w:rPr>
                <w:rFonts w:ascii="Times New Roman" w:eastAsia="Arial Unicode MS" w:hAnsi="Times New Roman" w:cs="Times New Roman"/>
                <w:sz w:val="24"/>
                <w:szCs w:val="24"/>
                <w:lang w:val="lt-LT" w:eastAsia="lt-LT"/>
              </w:rPr>
            </w:pPr>
            <w:r w:rsidRPr="00E13126">
              <w:rPr>
                <w:rFonts w:ascii="Times New Roman" w:eastAsia="Arial Unicode MS" w:hAnsi="Times New Roman" w:cs="Times New Roman"/>
                <w:sz w:val="24"/>
                <w:szCs w:val="24"/>
                <w:bdr w:val="nil"/>
                <w:lang w:val="lt-LT" w:eastAsia="lt-LT"/>
              </w:rPr>
              <w:t>7.10.2. Tiekėjui taikoma bauda dėl Techninės specifikacijos III.2.</w:t>
            </w:r>
            <w:r w:rsidR="760BA52A" w:rsidRPr="00E13126">
              <w:rPr>
                <w:rFonts w:ascii="Times New Roman" w:eastAsia="Arial Unicode MS" w:hAnsi="Times New Roman" w:cs="Times New Roman"/>
                <w:sz w:val="24"/>
                <w:szCs w:val="24"/>
                <w:bdr w:val="nil"/>
                <w:lang w:val="lt-LT" w:eastAsia="lt-LT"/>
              </w:rPr>
              <w:t>2.3</w:t>
            </w:r>
            <w:r w:rsidRPr="00E13126">
              <w:rPr>
                <w:rFonts w:ascii="Times New Roman" w:eastAsia="Arial Unicode MS" w:hAnsi="Times New Roman" w:cs="Times New Roman"/>
                <w:sz w:val="24"/>
                <w:szCs w:val="24"/>
                <w:bdr w:val="nil"/>
                <w:lang w:val="lt-LT" w:eastAsia="lt-LT"/>
              </w:rPr>
              <w:t xml:space="preserve"> papunktyje nurodyto įsipareigojimo neužtikrinimo – 1000 (vienas tūkstantis) Eur</w:t>
            </w:r>
            <w:r w:rsidR="00AB627B" w:rsidRPr="00E13126">
              <w:rPr>
                <w:rFonts w:ascii="Times New Roman" w:eastAsia="Arial Unicode MS" w:hAnsi="Times New Roman" w:cs="Times New Roman"/>
                <w:sz w:val="24"/>
                <w:szCs w:val="24"/>
                <w:bdr w:val="nil"/>
                <w:lang w:val="lt-LT" w:eastAsia="lt-LT"/>
              </w:rPr>
              <w:t>;</w:t>
            </w:r>
          </w:p>
          <w:p w14:paraId="5CA15258" w14:textId="71098527" w:rsidR="004319DE" w:rsidRPr="001202E5" w:rsidRDefault="50C13CCD" w:rsidP="005818F4">
            <w:pPr>
              <w:spacing w:after="0" w:line="240" w:lineRule="auto"/>
              <w:jc w:val="both"/>
              <w:rPr>
                <w:rFonts w:ascii="Times New Roman" w:eastAsia="Arial Unicode MS" w:hAnsi="Times New Roman" w:cs="Times New Roman"/>
                <w:sz w:val="24"/>
                <w:szCs w:val="24"/>
                <w:lang w:val="lt-LT" w:eastAsia="lt-LT"/>
              </w:rPr>
            </w:pPr>
            <w:r w:rsidRPr="00E13126">
              <w:rPr>
                <w:rFonts w:ascii="Times New Roman" w:eastAsia="Arial Unicode MS" w:hAnsi="Times New Roman" w:cs="Times New Roman"/>
                <w:sz w:val="24"/>
                <w:szCs w:val="24"/>
                <w:lang w:val="lt-LT" w:eastAsia="lt-LT"/>
              </w:rPr>
              <w:t>7.10.</w:t>
            </w:r>
            <w:r w:rsidR="00AE0C7A">
              <w:rPr>
                <w:rFonts w:ascii="Times New Roman" w:eastAsia="Arial Unicode MS" w:hAnsi="Times New Roman" w:cs="Times New Roman"/>
                <w:sz w:val="24"/>
                <w:szCs w:val="24"/>
                <w:lang w:val="lt-LT" w:eastAsia="lt-LT"/>
              </w:rPr>
              <w:t>3</w:t>
            </w:r>
            <w:r w:rsidRPr="00E13126">
              <w:rPr>
                <w:rFonts w:ascii="Times New Roman" w:eastAsia="Arial Unicode MS" w:hAnsi="Times New Roman" w:cs="Times New Roman"/>
                <w:sz w:val="24"/>
                <w:szCs w:val="24"/>
                <w:lang w:val="lt-LT" w:eastAsia="lt-LT"/>
              </w:rPr>
              <w:t>. Tiekėjui taikoma bauda dėl Techninės specifikacijos III.2.</w:t>
            </w:r>
            <w:r w:rsidR="041E59BD" w:rsidRPr="00E13126">
              <w:rPr>
                <w:rFonts w:ascii="Times New Roman" w:eastAsia="Arial Unicode MS" w:hAnsi="Times New Roman" w:cs="Times New Roman"/>
                <w:sz w:val="24"/>
                <w:szCs w:val="24"/>
                <w:lang w:val="lt-LT" w:eastAsia="lt-LT"/>
              </w:rPr>
              <w:t>3</w:t>
            </w:r>
            <w:r w:rsidRPr="00E13126">
              <w:rPr>
                <w:rFonts w:ascii="Times New Roman" w:eastAsia="Arial Unicode MS" w:hAnsi="Times New Roman" w:cs="Times New Roman"/>
                <w:sz w:val="24"/>
                <w:szCs w:val="24"/>
                <w:lang w:val="lt-LT" w:eastAsia="lt-LT"/>
              </w:rPr>
              <w:t xml:space="preserve"> papunktyje nurodyto įsipareigojimo neužtikrinimo – 1000 (vienas tūkstantis) Eur.</w:t>
            </w:r>
          </w:p>
        </w:tc>
        <w:tc>
          <w:tcPr>
            <w:tcW w:w="1843" w:type="dxa"/>
          </w:tcPr>
          <w:p w14:paraId="33E0DEF9" w14:textId="77777777" w:rsidR="00576C58" w:rsidRPr="00B50D6C" w:rsidRDefault="00576C58" w:rsidP="00576C58">
            <w:pPr>
              <w:spacing w:after="0" w:line="240" w:lineRule="auto"/>
              <w:rPr>
                <w:rFonts w:ascii="Times New Roman" w:hAnsi="Times New Roman" w:cs="Times New Roman"/>
                <w:sz w:val="24"/>
                <w:szCs w:val="24"/>
                <w:lang w:val="lt-LT"/>
              </w:rPr>
            </w:pPr>
          </w:p>
        </w:tc>
      </w:tr>
      <w:tr w:rsidR="00576C58" w:rsidRPr="00B50D6C" w14:paraId="099880BE" w14:textId="77777777" w:rsidTr="619572DC">
        <w:tc>
          <w:tcPr>
            <w:tcW w:w="2552" w:type="dxa"/>
          </w:tcPr>
          <w:p w14:paraId="5C1B357B" w14:textId="0489FAD6" w:rsidR="00576C58" w:rsidRPr="00B50D6C" w:rsidRDefault="00576C58" w:rsidP="00576C58">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7.11. Solidarios atsakomybės taikymas</w:t>
            </w:r>
          </w:p>
        </w:tc>
        <w:tc>
          <w:tcPr>
            <w:tcW w:w="5103" w:type="dxa"/>
            <w:gridSpan w:val="2"/>
          </w:tcPr>
          <w:p w14:paraId="1ADF8448" w14:textId="46E42EC3" w:rsidR="00576C58" w:rsidRPr="00901E60" w:rsidRDefault="00576C58" w:rsidP="00901E60">
            <w:pPr>
              <w:spacing w:after="0" w:line="240" w:lineRule="auto"/>
              <w:jc w:val="both"/>
              <w:rPr>
                <w:rFonts w:ascii="Times New Roman" w:eastAsia="Times New Roman" w:hAnsi="Times New Roman" w:cs="Times New Roman"/>
                <w:color w:val="000000" w:themeColor="text1"/>
                <w:sz w:val="24"/>
                <w:szCs w:val="24"/>
                <w:highlight w:val="yellow"/>
                <w:lang w:val="lt-LT"/>
              </w:rPr>
            </w:pPr>
            <w:r w:rsidRPr="00A80D2A">
              <w:rPr>
                <w:rFonts w:ascii="Times New Roman" w:eastAsia="Arial Unicode MS" w:hAnsi="Times New Roman" w:cs="Times New Roman"/>
                <w:color w:val="000000"/>
                <w:sz w:val="24"/>
                <w:szCs w:val="24"/>
                <w:bdr w:val="nil"/>
                <w:lang w:val="lt-LT" w:eastAsia="lt-LT"/>
              </w:rPr>
              <w:t>Netaikoma</w:t>
            </w:r>
          </w:p>
        </w:tc>
        <w:tc>
          <w:tcPr>
            <w:tcW w:w="1843" w:type="dxa"/>
          </w:tcPr>
          <w:p w14:paraId="0BE27468" w14:textId="72AD3431" w:rsidR="00576C58" w:rsidRPr="00B50D6C" w:rsidRDefault="00576C58" w:rsidP="00576C58">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576C58" w:rsidRPr="00B50D6C" w14:paraId="2B746820" w14:textId="77777777" w:rsidTr="619572DC">
        <w:tc>
          <w:tcPr>
            <w:tcW w:w="9498" w:type="dxa"/>
            <w:gridSpan w:val="4"/>
          </w:tcPr>
          <w:p w14:paraId="754321CB" w14:textId="329F3918" w:rsidR="00576C58" w:rsidRPr="00A80D2A" w:rsidRDefault="00576C58" w:rsidP="00576C58">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A80D2A">
              <w:rPr>
                <w:rFonts w:ascii="Times New Roman" w:eastAsia="Times New Roman" w:hAnsi="Times New Roman" w:cs="Times New Roman"/>
                <w:b/>
                <w:sz w:val="24"/>
                <w:szCs w:val="24"/>
                <w:lang w:val="lt-LT"/>
              </w:rPr>
              <w:t>8. SUTARTIES GALIOJIMAS IR PRATĘSIMAS</w:t>
            </w:r>
          </w:p>
        </w:tc>
      </w:tr>
      <w:tr w:rsidR="00576C58" w:rsidRPr="00B50D6C" w14:paraId="078E8108" w14:textId="77777777" w:rsidTr="619572DC">
        <w:tc>
          <w:tcPr>
            <w:tcW w:w="2552" w:type="dxa"/>
          </w:tcPr>
          <w:p w14:paraId="2BCB6560" w14:textId="0CB42216" w:rsidR="00576C58" w:rsidRPr="00B50D6C" w:rsidRDefault="00576C58" w:rsidP="00576C58">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1F975477" w14:textId="2811F5CA" w:rsidR="6B281B4D" w:rsidRPr="00A80D2A" w:rsidRDefault="6B281B4D">
            <w:pPr>
              <w:tabs>
                <w:tab w:val="left" w:pos="284"/>
                <w:tab w:val="left" w:pos="851"/>
                <w:tab w:val="left" w:pos="900"/>
                <w:tab w:val="left" w:pos="1134"/>
                <w:tab w:val="left" w:pos="1276"/>
                <w:tab w:val="left" w:pos="1418"/>
                <w:tab w:val="left" w:pos="1560"/>
                <w:tab w:val="left" w:pos="1843"/>
              </w:tabs>
              <w:spacing w:after="0"/>
              <w:jc w:val="both"/>
              <w:rPr>
                <w:rFonts w:ascii="Times New Roman" w:eastAsia="Times New Roman" w:hAnsi="Times New Roman" w:cs="Times New Roman"/>
                <w:sz w:val="24"/>
                <w:szCs w:val="24"/>
                <w:lang w:val="lt-LT"/>
              </w:rPr>
            </w:pPr>
            <w:r w:rsidRPr="00A80D2A">
              <w:rPr>
                <w:rFonts w:ascii="Times New Roman" w:eastAsia="Times New Roman" w:hAnsi="Times New Roman" w:cs="Times New Roman"/>
                <w:sz w:val="24"/>
                <w:szCs w:val="24"/>
                <w:lang w:val="lt-LT"/>
              </w:rPr>
              <w:t>Sutarties pratęsimas numatomas, kai yra Bendrosiose sutarties sąlygose numatyti pagrindai.</w:t>
            </w:r>
          </w:p>
        </w:tc>
        <w:tc>
          <w:tcPr>
            <w:tcW w:w="1843" w:type="dxa"/>
          </w:tcPr>
          <w:p w14:paraId="6172AE1D" w14:textId="3F451630" w:rsidR="00576C58" w:rsidRPr="00B50D6C" w:rsidRDefault="00576C58" w:rsidP="00576C58">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Pr="00B50D6C">
              <w:rPr>
                <w:rFonts w:ascii="Times New Roman" w:hAnsi="Times New Roman" w:cs="Times New Roman"/>
                <w:sz w:val="24"/>
                <w:szCs w:val="24"/>
                <w:lang w:val="lt-LT"/>
              </w:rPr>
              <w:t>12.10</w:t>
            </w:r>
            <w:r>
              <w:rPr>
                <w:rFonts w:ascii="Times New Roman" w:hAnsi="Times New Roman" w:cs="Times New Roman"/>
                <w:sz w:val="24"/>
                <w:szCs w:val="24"/>
                <w:lang w:val="lt-LT"/>
              </w:rPr>
              <w:t>.</w:t>
            </w:r>
          </w:p>
        </w:tc>
      </w:tr>
      <w:tr w:rsidR="00576C58" w:rsidRPr="00B50D6C" w14:paraId="3B555668" w14:textId="77777777" w:rsidTr="619572DC">
        <w:tc>
          <w:tcPr>
            <w:tcW w:w="2552" w:type="dxa"/>
          </w:tcPr>
          <w:p w14:paraId="0DAF04E9" w14:textId="025857C4" w:rsidR="00576C58" w:rsidRPr="00B50D6C" w:rsidRDefault="00576C58" w:rsidP="00576C58">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39C58D08" w:rsidR="009A05B8" w:rsidRPr="001202E5" w:rsidRDefault="009A05B8" w:rsidP="00576C58">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sz w:val="24"/>
                <w:szCs w:val="24"/>
                <w:lang w:val="lt-LT"/>
              </w:rPr>
            </w:pPr>
            <w:r w:rsidRPr="00B50D6C">
              <w:rPr>
                <w:rFonts w:ascii="Times New Roman" w:eastAsia="Times New Roman" w:hAnsi="Times New Roman" w:cs="Times New Roman"/>
                <w:sz w:val="24"/>
                <w:szCs w:val="24"/>
                <w:lang w:val="lt-LT"/>
              </w:rPr>
              <w:t>Už atliktas Paslaugas apmokama Pasiūlyme nurodyta kaina.</w:t>
            </w:r>
          </w:p>
        </w:tc>
        <w:tc>
          <w:tcPr>
            <w:tcW w:w="1843" w:type="dxa"/>
          </w:tcPr>
          <w:p w14:paraId="7E6672F6" w14:textId="58830544" w:rsidR="00576C58" w:rsidRPr="00B50D6C" w:rsidRDefault="00576C58" w:rsidP="00576C58">
            <w:pPr>
              <w:tabs>
                <w:tab w:val="left" w:pos="993"/>
              </w:tabs>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576C58" w:rsidRPr="00B50D6C" w14:paraId="077AD697" w14:textId="77777777" w:rsidTr="619572DC">
        <w:tc>
          <w:tcPr>
            <w:tcW w:w="9498" w:type="dxa"/>
            <w:gridSpan w:val="4"/>
          </w:tcPr>
          <w:p w14:paraId="4ADC7B81" w14:textId="43BC15A5" w:rsidR="00576C58" w:rsidRPr="00A80D2A" w:rsidRDefault="00576C58" w:rsidP="00576C58">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A80D2A">
              <w:rPr>
                <w:rFonts w:ascii="Times New Roman" w:eastAsia="Arial Unicode MS" w:hAnsi="Times New Roman" w:cs="Times New Roman"/>
                <w:b/>
                <w:bCs/>
                <w:spacing w:val="4"/>
                <w:sz w:val="24"/>
                <w:szCs w:val="24"/>
                <w:lang w:val="lt-LT" w:eastAsia="lt-LT"/>
              </w:rPr>
              <w:t>9. SUTARTIES NUTRAUKIMAS IR KITOS NUOSTATOS</w:t>
            </w:r>
          </w:p>
        </w:tc>
      </w:tr>
      <w:tr w:rsidR="00576C58" w:rsidRPr="00B50D6C" w14:paraId="7AFD969E" w14:textId="77777777" w:rsidTr="619572DC">
        <w:tc>
          <w:tcPr>
            <w:tcW w:w="2552" w:type="dxa"/>
          </w:tcPr>
          <w:p w14:paraId="5F3615DD" w14:textId="09510E7C" w:rsidR="00576C58" w:rsidRPr="00B50D6C" w:rsidRDefault="00576C58" w:rsidP="00576C5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5103" w:type="dxa"/>
            <w:gridSpan w:val="2"/>
          </w:tcPr>
          <w:p w14:paraId="38F1B36D" w14:textId="37087E9F" w:rsidR="00576C58" w:rsidRPr="0017204C" w:rsidRDefault="00576C58" w:rsidP="00576C58">
            <w:pPr>
              <w:tabs>
                <w:tab w:val="left" w:pos="810"/>
              </w:tabs>
              <w:spacing w:after="0" w:line="240" w:lineRule="auto"/>
              <w:jc w:val="both"/>
              <w:rPr>
                <w:rFonts w:ascii="Times New Roman" w:hAnsi="Times New Roman" w:cs="Times New Roman"/>
                <w:sz w:val="24"/>
                <w:szCs w:val="24"/>
                <w:lang w:val="lt-LT"/>
              </w:rPr>
            </w:pPr>
            <w:r w:rsidRPr="0017204C">
              <w:rPr>
                <w:rFonts w:ascii="Times New Roman" w:hAnsi="Times New Roman" w:cs="Times New Roman"/>
                <w:sz w:val="24"/>
                <w:szCs w:val="24"/>
                <w:lang w:val="lt-LT"/>
              </w:rPr>
              <w:t>Sutartis gali būti nutraukiama rašytiniu Šalių susitarimu arba vienašališkai, Bendrosiose sutarties sąlygose nustatyta tvarka.</w:t>
            </w:r>
          </w:p>
        </w:tc>
        <w:tc>
          <w:tcPr>
            <w:tcW w:w="1843" w:type="dxa"/>
          </w:tcPr>
          <w:p w14:paraId="2B7D24E8" w14:textId="100A09F8" w:rsidR="00576C58" w:rsidRPr="00B50D6C" w:rsidRDefault="00576C58" w:rsidP="00576C58">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576C58" w:rsidRPr="00B50D6C" w14:paraId="1D6C76A5" w14:textId="77777777" w:rsidTr="619572DC">
        <w:tc>
          <w:tcPr>
            <w:tcW w:w="2552" w:type="dxa"/>
          </w:tcPr>
          <w:p w14:paraId="6CE87EE4" w14:textId="59A09282" w:rsidR="00576C58" w:rsidRPr="0017204C" w:rsidRDefault="00576C58" w:rsidP="00576C58">
            <w:pPr>
              <w:tabs>
                <w:tab w:val="left" w:pos="810"/>
              </w:tabs>
              <w:autoSpaceDE w:val="0"/>
              <w:autoSpaceDN w:val="0"/>
              <w:adjustRightInd w:val="0"/>
              <w:spacing w:after="0" w:line="240" w:lineRule="auto"/>
              <w:rPr>
                <w:rFonts w:ascii="Times New Roman" w:eastAsia="Arial Unicode MS" w:hAnsi="Times New Roman" w:cs="Times New Roman"/>
                <w:b/>
                <w:bCs/>
                <w:sz w:val="24"/>
                <w:szCs w:val="24"/>
                <w:bdr w:val="nil"/>
                <w:lang w:val="lt-LT" w:eastAsia="lt-LT"/>
              </w:rPr>
            </w:pPr>
            <w:r w:rsidRPr="0017204C">
              <w:rPr>
                <w:rFonts w:ascii="Times New Roman" w:eastAsia="Arial Unicode MS" w:hAnsi="Times New Roman" w:cs="Times New Roman"/>
                <w:b/>
                <w:bCs/>
                <w:sz w:val="24"/>
                <w:szCs w:val="24"/>
                <w:bdr w:val="nil"/>
                <w:lang w:val="lt-LT" w:eastAsia="lt-LT"/>
              </w:rPr>
              <w:t xml:space="preserve">9.2. </w:t>
            </w:r>
          </w:p>
          <w:p w14:paraId="379CDB5F" w14:textId="12C853C1" w:rsidR="00576C58" w:rsidRPr="0017204C" w:rsidRDefault="00576C58" w:rsidP="00576C58">
            <w:pPr>
              <w:tabs>
                <w:tab w:val="left" w:pos="810"/>
              </w:tabs>
              <w:autoSpaceDE w:val="0"/>
              <w:autoSpaceDN w:val="0"/>
              <w:adjustRightInd w:val="0"/>
              <w:spacing w:after="0" w:line="240" w:lineRule="auto"/>
              <w:rPr>
                <w:rFonts w:ascii="Times New Roman" w:eastAsia="Arial Unicode MS" w:hAnsi="Times New Roman" w:cs="Times New Roman"/>
                <w:i/>
                <w:iCs/>
                <w:sz w:val="24"/>
                <w:szCs w:val="24"/>
                <w:bdr w:val="nil"/>
                <w:lang w:val="lt-LT" w:eastAsia="lt-LT"/>
              </w:rPr>
            </w:pPr>
            <w:r w:rsidRPr="0017204C">
              <w:rPr>
                <w:rFonts w:ascii="Times New Roman" w:eastAsia="Arial Unicode MS" w:hAnsi="Times New Roman" w:cs="Times New Roman"/>
                <w:b/>
                <w:bCs/>
                <w:sz w:val="24"/>
                <w:szCs w:val="24"/>
                <w:lang w:val="lt-LT" w:eastAsia="lt-LT"/>
              </w:rPr>
              <w:t>Esminiai Sutarties pažeidimai</w:t>
            </w:r>
          </w:p>
        </w:tc>
        <w:tc>
          <w:tcPr>
            <w:tcW w:w="5103" w:type="dxa"/>
            <w:gridSpan w:val="2"/>
          </w:tcPr>
          <w:p w14:paraId="6F399953" w14:textId="1BA2397C" w:rsidR="00576C58" w:rsidRPr="00A66E13" w:rsidRDefault="6CB789A1" w:rsidP="00576C58">
            <w:pPr>
              <w:tabs>
                <w:tab w:val="left" w:pos="810"/>
              </w:tabs>
              <w:spacing w:after="0" w:line="240" w:lineRule="auto"/>
              <w:jc w:val="both"/>
              <w:rPr>
                <w:rFonts w:ascii="Times New Roman" w:eastAsia="Arial Unicode MS" w:hAnsi="Times New Roman" w:cs="Times New Roman"/>
                <w:sz w:val="24"/>
                <w:szCs w:val="24"/>
                <w:lang w:val="lt-LT" w:eastAsia="lt-LT"/>
              </w:rPr>
            </w:pPr>
            <w:r w:rsidRPr="4DFACADD">
              <w:rPr>
                <w:rFonts w:ascii="Times New Roman" w:hAnsi="Times New Roman" w:cs="Times New Roman"/>
                <w:sz w:val="24"/>
                <w:szCs w:val="24"/>
                <w:lang w:val="lt-LT"/>
              </w:rPr>
              <w:t>E</w:t>
            </w:r>
            <w:r w:rsidRPr="4DFACADD">
              <w:rPr>
                <w:rFonts w:ascii="Times New Roman" w:eastAsia="Arial Unicode MS" w:hAnsi="Times New Roman" w:cs="Times New Roman"/>
                <w:sz w:val="24"/>
                <w:szCs w:val="24"/>
                <w:lang w:val="lt-LT" w:eastAsia="lt-LT"/>
              </w:rPr>
              <w:t>sminiais Sutarties pažeidimais laikomi Bendrosiose sutarties sąlygose, Lietuvos Respublikos civiliniame kodekse numatyti ir šie Sutarties pažeidimai:</w:t>
            </w:r>
          </w:p>
          <w:p w14:paraId="1AF738EB" w14:textId="0F52F741" w:rsidR="00576C58" w:rsidRPr="00A66E13" w:rsidRDefault="00576C58" w:rsidP="00470AE8">
            <w:pPr>
              <w:pStyle w:val="ListParagraph"/>
              <w:numPr>
                <w:ilvl w:val="0"/>
                <w:numId w:val="11"/>
              </w:numPr>
              <w:tabs>
                <w:tab w:val="left" w:pos="0"/>
                <w:tab w:val="left" w:pos="344"/>
                <w:tab w:val="left" w:pos="1276"/>
                <w:tab w:val="left" w:pos="1800"/>
              </w:tabs>
              <w:overflowPunct w:val="0"/>
              <w:autoSpaceDE w:val="0"/>
              <w:autoSpaceDN w:val="0"/>
              <w:adjustRightInd w:val="0"/>
              <w:ind w:left="344" w:hanging="344"/>
              <w:jc w:val="both"/>
              <w:textAlignment w:val="baseline"/>
            </w:pPr>
            <w:bookmarkStart w:id="0" w:name="OLE_LINK1"/>
            <w:r w:rsidRPr="00A66E13">
              <w:t xml:space="preserve">jeigu Paslaugos </w:t>
            </w:r>
            <w:r w:rsidRPr="00A66E13">
              <w:rPr>
                <w:rFonts w:eastAsia="Calibri"/>
              </w:rPr>
              <w:t xml:space="preserve">yra teikiamos ar suteiktos netinkamai ir (ar) nekokybiškai ir (ar) </w:t>
            </w:r>
            <w:r w:rsidRPr="00A66E13">
              <w:t>neatitinka Sutartyje ir (ar) Techninėje specifikacijoje numatytų reikalavimų ir Tiekėjas neištaiso Paslaugų teikimo trūkumų per Užsakovo nurodytą (-us) terminą (-us) arba negali suteikti tinkamų Paslaugų;</w:t>
            </w:r>
          </w:p>
          <w:p w14:paraId="194F53EF" w14:textId="130D2BA7" w:rsidR="00576C58" w:rsidRPr="00A66E13" w:rsidRDefault="00576C58" w:rsidP="00470AE8">
            <w:pPr>
              <w:pStyle w:val="ListParagraph"/>
              <w:numPr>
                <w:ilvl w:val="0"/>
                <w:numId w:val="11"/>
              </w:numPr>
              <w:tabs>
                <w:tab w:val="left" w:pos="0"/>
                <w:tab w:val="left" w:pos="344"/>
                <w:tab w:val="left" w:pos="1276"/>
                <w:tab w:val="left" w:pos="1800"/>
              </w:tabs>
              <w:overflowPunct w:val="0"/>
              <w:autoSpaceDE w:val="0"/>
              <w:autoSpaceDN w:val="0"/>
              <w:adjustRightInd w:val="0"/>
              <w:ind w:left="344" w:hanging="344"/>
              <w:jc w:val="both"/>
              <w:textAlignment w:val="baseline"/>
              <w:rPr>
                <w:rFonts w:eastAsia="Calibri"/>
              </w:rPr>
            </w:pPr>
            <w:r w:rsidRPr="00A66E13">
              <w:t xml:space="preserve">jeigu </w:t>
            </w:r>
            <w:r w:rsidRPr="00A66E13">
              <w:rPr>
                <w:rFonts w:eastAsia="Calibri"/>
              </w:rPr>
              <w:t xml:space="preserve">Tiekėjas ilgiau kaip </w:t>
            </w:r>
            <w:r w:rsidR="00986192" w:rsidRPr="00A66E13">
              <w:rPr>
                <w:rFonts w:eastAsia="Calibri"/>
              </w:rPr>
              <w:t>20 (dvidešimt)</w:t>
            </w:r>
            <w:r w:rsidRPr="00A66E13" w:rsidDel="00273898">
              <w:rPr>
                <w:rFonts w:eastAsia="Calibri"/>
              </w:rPr>
              <w:t xml:space="preserve"> </w:t>
            </w:r>
            <w:r w:rsidRPr="00A66E13">
              <w:rPr>
                <w:rFonts w:eastAsia="Calibri"/>
              </w:rPr>
              <w:t>dienų iš eilės vėluoja suteikti Sutarties reikalavimus atitinkančias Paslaugas pagal Paslaugų teikimo  terminus, nurodytus Techninėje specifikacijoje, dėl Tiekėjo kaltės;</w:t>
            </w:r>
          </w:p>
          <w:p w14:paraId="1353B305" w14:textId="7295193D" w:rsidR="00576C58" w:rsidRPr="00A66E13" w:rsidRDefault="00576C58" w:rsidP="00470AE8">
            <w:pPr>
              <w:pStyle w:val="ListParagraph"/>
              <w:numPr>
                <w:ilvl w:val="0"/>
                <w:numId w:val="11"/>
              </w:numPr>
              <w:tabs>
                <w:tab w:val="left" w:pos="0"/>
                <w:tab w:val="left" w:pos="344"/>
                <w:tab w:val="left" w:pos="1276"/>
                <w:tab w:val="left" w:pos="1800"/>
              </w:tabs>
              <w:overflowPunct w:val="0"/>
              <w:autoSpaceDE w:val="0"/>
              <w:autoSpaceDN w:val="0"/>
              <w:adjustRightInd w:val="0"/>
              <w:ind w:left="344" w:hanging="344"/>
              <w:jc w:val="both"/>
              <w:textAlignment w:val="baseline"/>
            </w:pPr>
            <w:r w:rsidRPr="00A66E13">
              <w:t>jeigu Tiekėjas dėl savo kaltės negali ir (arba) atsisako vykdyti Sutartyje numatytus įsipareigojimus ar bet kurią jų dalį, nepriklausomi nuo tokios dalies vertės;</w:t>
            </w:r>
          </w:p>
          <w:bookmarkEnd w:id="0"/>
          <w:p w14:paraId="263D4264" w14:textId="77777777" w:rsidR="00576C58" w:rsidRPr="00A66E13" w:rsidRDefault="00576C58" w:rsidP="00470AE8">
            <w:pPr>
              <w:pStyle w:val="Body2"/>
              <w:numPr>
                <w:ilvl w:val="0"/>
                <w:numId w:val="11"/>
              </w:numPr>
              <w:tabs>
                <w:tab w:val="left" w:pos="344"/>
              </w:tabs>
              <w:spacing w:after="0"/>
              <w:ind w:left="344" w:hanging="344"/>
              <w:rPr>
                <w:rFonts w:cs="Times New Roman"/>
                <w:color w:val="auto"/>
                <w:sz w:val="24"/>
                <w:szCs w:val="24"/>
                <w:lang w:val="lt-LT"/>
              </w:rPr>
            </w:pPr>
            <w:r w:rsidRPr="00A66E13">
              <w:rPr>
                <w:rFonts w:cs="Times New Roman"/>
                <w:color w:val="auto"/>
                <w:sz w:val="24"/>
                <w:szCs w:val="24"/>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47B105E2" w14:textId="4A563605" w:rsidR="00576C58" w:rsidRPr="00A66E13" w:rsidRDefault="00576C58" w:rsidP="00470AE8">
            <w:pPr>
              <w:pStyle w:val="Body2"/>
              <w:numPr>
                <w:ilvl w:val="0"/>
                <w:numId w:val="11"/>
              </w:numPr>
              <w:tabs>
                <w:tab w:val="left" w:pos="344"/>
              </w:tabs>
              <w:spacing w:after="0"/>
              <w:ind w:left="344" w:hanging="344"/>
              <w:rPr>
                <w:rFonts w:cs="Times New Roman"/>
                <w:color w:val="auto"/>
                <w:sz w:val="24"/>
                <w:szCs w:val="24"/>
                <w:lang w:val="lt-LT"/>
              </w:rPr>
            </w:pPr>
            <w:r w:rsidRPr="00A66E13">
              <w:rPr>
                <w:rFonts w:cs="Times New Roman"/>
                <w:color w:val="auto"/>
                <w:sz w:val="24"/>
                <w:szCs w:val="24"/>
                <w:lang w:val="lt-LT"/>
              </w:rPr>
              <w:t>Tiekėjas pažeidžia Bendrųjų sutarties sąlygų nuostatas dėl Sutarties vykdymui pasitelkiamų naujų subtiekėjų ir (ar specialistų)/ esamų subtiekėjų ir (ar) specialistų, ir (ar) jungtinės veiklos partnerių keitimo;</w:t>
            </w:r>
          </w:p>
          <w:p w14:paraId="04603F1A" w14:textId="6E7C1F83" w:rsidR="00576C58" w:rsidRPr="00A66E13" w:rsidRDefault="00576C58" w:rsidP="00470AE8">
            <w:pPr>
              <w:pStyle w:val="Body2"/>
              <w:numPr>
                <w:ilvl w:val="0"/>
                <w:numId w:val="11"/>
              </w:numPr>
              <w:tabs>
                <w:tab w:val="left" w:pos="344"/>
              </w:tabs>
              <w:spacing w:after="0"/>
              <w:ind w:left="344" w:hanging="344"/>
              <w:rPr>
                <w:rFonts w:cs="Times New Roman"/>
                <w:color w:val="auto"/>
                <w:sz w:val="24"/>
                <w:szCs w:val="24"/>
                <w:lang w:val="lt-LT"/>
              </w:rPr>
            </w:pPr>
            <w:r w:rsidRPr="00A66E13">
              <w:rPr>
                <w:rFonts w:cs="Times New Roman"/>
                <w:color w:val="auto"/>
                <w:sz w:val="24"/>
                <w:szCs w:val="24"/>
                <w:lang w:val="lt-LT"/>
              </w:rPr>
              <w:t>jeigu nustatomas Bendrųjų sutarties sąlygų 20.3 punkto pažeidimas ir Tiekėjas per Užsakovo nurodytą protingą terminą neištaiso nustatytų pažeidimų arba paaiškėja, kad padarytų pažeidimų ištaisyti negalima</w:t>
            </w:r>
            <w:r w:rsidR="00A66E13" w:rsidRPr="00A66E13">
              <w:rPr>
                <w:rFonts w:cs="Times New Roman"/>
                <w:color w:val="auto"/>
                <w:sz w:val="24"/>
                <w:szCs w:val="24"/>
                <w:lang w:val="lt-LT"/>
              </w:rPr>
              <w:t>;</w:t>
            </w:r>
          </w:p>
          <w:p w14:paraId="17989BB0" w14:textId="406EE3EB" w:rsidR="00A66E13" w:rsidRPr="00A66E13" w:rsidRDefault="00A66E13" w:rsidP="00470AE8">
            <w:pPr>
              <w:pStyle w:val="Body2"/>
              <w:numPr>
                <w:ilvl w:val="0"/>
                <w:numId w:val="11"/>
              </w:numPr>
              <w:tabs>
                <w:tab w:val="left" w:pos="344"/>
              </w:tabs>
              <w:spacing w:after="0"/>
              <w:ind w:left="344" w:hanging="344"/>
              <w:rPr>
                <w:rFonts w:cs="Times New Roman"/>
                <w:color w:val="auto"/>
                <w:sz w:val="24"/>
                <w:szCs w:val="24"/>
                <w:lang w:val="lt-LT"/>
              </w:rPr>
            </w:pPr>
            <w:r w:rsidRPr="00A66E13">
              <w:rPr>
                <w:rFonts w:cs="Times New Roman"/>
                <w:color w:val="auto"/>
                <w:sz w:val="24"/>
                <w:szCs w:val="24"/>
                <w:lang w:val="lt-LT"/>
              </w:rPr>
              <w:t>jei Tiekėjas atsisako vykdyti Sutartį.</w:t>
            </w:r>
          </w:p>
        </w:tc>
        <w:tc>
          <w:tcPr>
            <w:tcW w:w="1843" w:type="dxa"/>
          </w:tcPr>
          <w:p w14:paraId="5499700D" w14:textId="4761EEA6" w:rsidR="00576C58" w:rsidRPr="001202E5" w:rsidRDefault="00576C58" w:rsidP="001202E5">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13.</w:t>
            </w:r>
            <w:r>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Pr>
                <w:rFonts w:ascii="Times New Roman" w:hAnsi="Times New Roman" w:cs="Times New Roman"/>
                <w:sz w:val="24"/>
                <w:szCs w:val="24"/>
                <w:lang w:val="lt-LT"/>
              </w:rPr>
              <w:t>1.</w:t>
            </w:r>
          </w:p>
        </w:tc>
      </w:tr>
      <w:tr w:rsidR="00576C58" w:rsidRPr="00B50D6C" w14:paraId="1A617A1D" w14:textId="77777777" w:rsidTr="619572DC">
        <w:tc>
          <w:tcPr>
            <w:tcW w:w="2552" w:type="dxa"/>
          </w:tcPr>
          <w:p w14:paraId="65105C33" w14:textId="7B506BDF" w:rsidR="00576C58" w:rsidRPr="00B50D6C" w:rsidRDefault="00576C58" w:rsidP="00576C5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9.</w:t>
            </w:r>
            <w:r w:rsidR="000E6CF4">
              <w:rPr>
                <w:rFonts w:ascii="Times New Roman" w:hAnsi="Times New Roman" w:cs="Times New Roman"/>
                <w:b/>
                <w:bCs/>
                <w:sz w:val="24"/>
                <w:szCs w:val="24"/>
                <w:lang w:val="lt-LT"/>
              </w:rPr>
              <w:t>3</w:t>
            </w:r>
            <w:r w:rsidRPr="00B50D6C">
              <w:rPr>
                <w:rFonts w:ascii="Times New Roman" w:hAnsi="Times New Roman" w:cs="Times New Roman"/>
                <w:b/>
                <w:bCs/>
                <w:sz w:val="24"/>
                <w:szCs w:val="24"/>
                <w:lang w:val="lt-LT"/>
              </w:rPr>
              <w:t>. Užsakovo rezervuota teisė</w:t>
            </w:r>
          </w:p>
        </w:tc>
        <w:tc>
          <w:tcPr>
            <w:tcW w:w="5103" w:type="dxa"/>
            <w:gridSpan w:val="2"/>
          </w:tcPr>
          <w:p w14:paraId="3FADFC93" w14:textId="574751C8" w:rsidR="00576C58" w:rsidRPr="00B50D6C" w:rsidRDefault="00576C58" w:rsidP="001202E5">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tc>
        <w:tc>
          <w:tcPr>
            <w:tcW w:w="1843" w:type="dxa"/>
          </w:tcPr>
          <w:p w14:paraId="10BF6A66" w14:textId="42C82E8E" w:rsidR="00576C58" w:rsidRPr="00B50D6C" w:rsidRDefault="00576C58" w:rsidP="00576C58">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576C58" w:rsidRPr="00B50D6C" w14:paraId="31C3B0F6" w14:textId="77777777" w:rsidTr="619572DC">
        <w:tc>
          <w:tcPr>
            <w:tcW w:w="2552" w:type="dxa"/>
          </w:tcPr>
          <w:p w14:paraId="289660B6" w14:textId="3AA36DE4" w:rsidR="00576C58" w:rsidRPr="00B50D6C" w:rsidRDefault="00576C58" w:rsidP="00576C5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0E6CF4">
              <w:rPr>
                <w:rFonts w:ascii="Times New Roman" w:eastAsia="Arial Unicode MS" w:hAnsi="Times New Roman" w:cs="Times New Roman"/>
                <w:b/>
                <w:bCs/>
                <w:color w:val="000000"/>
                <w:sz w:val="24"/>
                <w:szCs w:val="24"/>
                <w:bdr w:val="nil"/>
                <w:lang w:val="lt-LT" w:eastAsia="lt-LT"/>
              </w:rPr>
              <w:t>4</w:t>
            </w:r>
            <w:r w:rsidRPr="00B50D6C">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30A944AD" w:rsidR="00576C58" w:rsidRPr="009500D7" w:rsidRDefault="0DE70740" w:rsidP="36F54706">
            <w:pPr>
              <w:spacing w:after="0" w:line="240" w:lineRule="auto"/>
              <w:jc w:val="both"/>
              <w:rPr>
                <w:rFonts w:ascii="Times New Roman" w:eastAsia="Arial Unicode MS" w:hAnsi="Times New Roman" w:cs="Times New Roman"/>
                <w:color w:val="000000"/>
                <w:sz w:val="24"/>
                <w:szCs w:val="24"/>
                <w:bdr w:val="nil"/>
                <w:lang w:val="lt-LT" w:eastAsia="lt-LT"/>
              </w:rPr>
            </w:pPr>
            <w:r w:rsidRPr="00307582">
              <w:rPr>
                <w:rFonts w:ascii="Times New Roman" w:eastAsia="Times New Roman" w:hAnsi="Times New Roman" w:cs="Times New Roman"/>
                <w:sz w:val="24"/>
                <w:szCs w:val="24"/>
                <w:lang w:val="lt-LT"/>
              </w:rPr>
              <w:t>Užsakovas veikia gynybos srityje, a</w:t>
            </w:r>
            <w:r w:rsidRPr="00B24FA5">
              <w:rPr>
                <w:rFonts w:ascii="Calibri" w:eastAsia="Calibri" w:hAnsi="Calibri" w:cs="Calibri"/>
                <w:lang w:val="lt-LT"/>
              </w:rPr>
              <w:t>r</w:t>
            </w:r>
            <w:r w:rsidRPr="00B24FA5">
              <w:rPr>
                <w:rFonts w:ascii="Times New Roman" w:eastAsia="Times New Roman" w:hAnsi="Times New Roman" w:cs="Times New Roman"/>
                <w:color w:val="000000" w:themeColor="text1"/>
                <w:sz w:val="24"/>
                <w:szCs w:val="24"/>
                <w:lang w:val="lt-LT"/>
              </w:rPr>
              <w:t xml:space="preserve"> </w:t>
            </w:r>
            <w:r w:rsidRPr="00307582">
              <w:rPr>
                <w:rFonts w:ascii="Times New Roman" w:eastAsia="Times New Roman" w:hAnsi="Times New Roman" w:cs="Times New Roman"/>
                <w:sz w:val="24"/>
                <w:szCs w:val="24"/>
                <w:lang w:val="lt-LT"/>
              </w:rPr>
              <w:t xml:space="preserve">srityse, kurios laikomos nacionaliniam saugumui užtikrinti strategiškai svarbių ūkio sektorių dalimi, </w:t>
            </w:r>
            <w:r w:rsidRPr="00307582">
              <w:rPr>
                <w:rFonts w:ascii="Times New Roman" w:eastAsia="Times New Roman" w:hAnsi="Times New Roman" w:cs="Times New Roman"/>
                <w:color w:val="000000" w:themeColor="text1"/>
                <w:sz w:val="24"/>
                <w:szCs w:val="24"/>
                <w:lang w:val="lt-LT"/>
              </w:rPr>
              <w:t>įrašytas į Saugiojo tinklo naudotojų sąrašą laikomas esminiu kibernetinio saugumo subjektu, nurodytu Lietuvos Respublikos kibernetinio saugumo įstatyme,</w:t>
            </w:r>
            <w:r w:rsidRPr="00307582">
              <w:rPr>
                <w:rFonts w:ascii="Times New Roman" w:eastAsia="Times New Roman" w:hAnsi="Times New Roman" w:cs="Times New Roman"/>
                <w:sz w:val="24"/>
                <w:szCs w:val="24"/>
                <w:lang w:val="lt-LT"/>
              </w:rPr>
              <w:t xml:space="preserve"> atlieka paslaugų pirkimą (-us), kurio (-ių) objekto (-ų) BVPŽ kodas nurodytas </w:t>
            </w:r>
            <w:r w:rsidRPr="00307582">
              <w:rPr>
                <w:rFonts w:ascii="Times New Roman" w:eastAsia="Times New Roman" w:hAnsi="Times New Roman" w:cs="Times New Roman"/>
                <w:color w:val="000000" w:themeColor="text1"/>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Pr="00307582">
              <w:rPr>
                <w:rFonts w:ascii="Times New Roman" w:eastAsia="Times New Roman" w:hAnsi="Times New Roman" w:cs="Times New Roman"/>
                <w:sz w:val="24"/>
                <w:szCs w:val="24"/>
                <w:lang w:val="lt-LT"/>
              </w:rPr>
              <w:t>Dėl Lietuvos Respublikos viešųjų pirkimų įstatymo 92 straipsnio 13, 14 ir 15 dalių nuostatų įgyvendinimo“</w:t>
            </w:r>
            <w:r w:rsidR="0095246C">
              <w:rPr>
                <w:rFonts w:ascii="Times New Roman" w:eastAsia="Times New Roman" w:hAnsi="Times New Roman" w:cs="Times New Roman"/>
                <w:sz w:val="24"/>
                <w:szCs w:val="24"/>
                <w:lang w:val="lt-LT"/>
              </w:rPr>
              <w:t>.</w:t>
            </w:r>
          </w:p>
        </w:tc>
        <w:tc>
          <w:tcPr>
            <w:tcW w:w="1843" w:type="dxa"/>
          </w:tcPr>
          <w:p w14:paraId="6C70784A" w14:textId="66194497" w:rsidR="00576C58" w:rsidRPr="002D29D6" w:rsidRDefault="00576C58" w:rsidP="001202E5">
            <w:pPr>
              <w:spacing w:after="0" w:line="240" w:lineRule="auto"/>
              <w:rPr>
                <w:rFonts w:ascii="Times New Roman" w:hAnsi="Times New Roman" w:cs="Times New Roman"/>
                <w:sz w:val="24"/>
                <w:szCs w:val="24"/>
                <w:lang w:val="lt-LT"/>
              </w:rPr>
            </w:pPr>
            <w:r w:rsidRPr="00A91C8E">
              <w:rPr>
                <w:rFonts w:ascii="Times New Roman" w:hAnsi="Times New Roman" w:cs="Times New Roman"/>
                <w:sz w:val="24"/>
                <w:szCs w:val="24"/>
                <w:lang w:val="lt-LT"/>
              </w:rPr>
              <w:t>13.4.2.1</w:t>
            </w:r>
            <w:r>
              <w:rPr>
                <w:rFonts w:ascii="Times New Roman" w:hAnsi="Times New Roman" w:cs="Times New Roman"/>
                <w:sz w:val="24"/>
                <w:szCs w:val="24"/>
                <w:lang w:val="lt-LT"/>
              </w:rPr>
              <w:t>7</w:t>
            </w:r>
            <w:r w:rsidRPr="00A91C8E">
              <w:rPr>
                <w:rFonts w:ascii="Times New Roman" w:hAnsi="Times New Roman" w:cs="Times New Roman"/>
                <w:sz w:val="24"/>
                <w:szCs w:val="24"/>
                <w:lang w:val="lt-LT"/>
              </w:rPr>
              <w:t>.</w:t>
            </w:r>
          </w:p>
        </w:tc>
      </w:tr>
      <w:tr w:rsidR="00576C58" w:rsidRPr="00617907" w14:paraId="3BC2F2CA" w14:textId="77777777" w:rsidTr="619572DC">
        <w:tc>
          <w:tcPr>
            <w:tcW w:w="2552" w:type="dxa"/>
          </w:tcPr>
          <w:p w14:paraId="6415B1E7" w14:textId="0F3E693E" w:rsidR="00576C58" w:rsidRPr="00B50D6C" w:rsidRDefault="00576C58" w:rsidP="00576C5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9.</w:t>
            </w:r>
            <w:r w:rsidR="009D4542">
              <w:rPr>
                <w:rFonts w:ascii="Times New Roman" w:eastAsia="Arial Unicode MS" w:hAnsi="Times New Roman" w:cs="Times New Roman"/>
                <w:b/>
                <w:bCs/>
                <w:color w:val="000000"/>
                <w:sz w:val="24"/>
                <w:szCs w:val="24"/>
                <w:bdr w:val="nil"/>
                <w:lang w:val="lt-LT" w:eastAsia="lt-LT"/>
              </w:rPr>
              <w:t>5</w:t>
            </w:r>
            <w:r>
              <w:rPr>
                <w:rFonts w:ascii="Times New Roman" w:eastAsia="Arial Unicode MS" w:hAnsi="Times New Roman" w:cs="Times New Roman"/>
                <w:b/>
                <w:bCs/>
                <w:color w:val="000000"/>
                <w:sz w:val="24"/>
                <w:szCs w:val="24"/>
                <w:bdr w:val="nil"/>
                <w:lang w:val="lt-LT" w:eastAsia="lt-LT"/>
              </w:rPr>
              <w:t xml:space="preserve">.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2F56E74D" w14:textId="27250BE3" w:rsidR="00576C58" w:rsidRPr="00B50D6C" w:rsidRDefault="00576C58" w:rsidP="00576C58">
            <w:pPr>
              <w:spacing w:after="0" w:line="240"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576C58" w:rsidRDefault="00576C58" w:rsidP="00576C58">
            <w:pPr>
              <w:spacing w:after="0" w:line="240" w:lineRule="auto"/>
              <w:rPr>
                <w:rFonts w:ascii="Times New Roman" w:hAnsi="Times New Roman" w:cs="Times New Roman"/>
                <w:sz w:val="24"/>
                <w:szCs w:val="24"/>
                <w:lang w:val="lt-LT"/>
              </w:rPr>
            </w:pPr>
          </w:p>
        </w:tc>
      </w:tr>
      <w:tr w:rsidR="00576C58" w:rsidRPr="00B50D6C" w14:paraId="1FFD21E3" w14:textId="77777777" w:rsidTr="619572DC">
        <w:tc>
          <w:tcPr>
            <w:tcW w:w="9498" w:type="dxa"/>
            <w:gridSpan w:val="4"/>
          </w:tcPr>
          <w:p w14:paraId="595EAC19" w14:textId="543C00BB" w:rsidR="00576C58" w:rsidRPr="00B50D6C" w:rsidRDefault="00576C58" w:rsidP="00576C58">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10. SUBTIEKĖJŲ PASITELKIMAS IR KEITIMAS</w:t>
            </w:r>
          </w:p>
        </w:tc>
      </w:tr>
      <w:tr w:rsidR="00576C58" w:rsidRPr="00B50D6C" w14:paraId="3F8EE235" w14:textId="77777777" w:rsidTr="619572DC">
        <w:tc>
          <w:tcPr>
            <w:tcW w:w="2552" w:type="dxa"/>
          </w:tcPr>
          <w:p w14:paraId="4D09BD08" w14:textId="27263EA9" w:rsidR="00576C58" w:rsidRPr="00B50D6C" w:rsidRDefault="00576C58" w:rsidP="00576C5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1"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576C58" w:rsidRDefault="00576C58" w:rsidP="00576C58">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576C58" w:rsidRPr="00B50D6C" w:rsidRDefault="00576C58" w:rsidP="00576C58">
            <w:pPr>
              <w:spacing w:after="0" w:line="240" w:lineRule="auto"/>
              <w:rPr>
                <w:rFonts w:ascii="Times New Roman" w:hAnsi="Times New Roman" w:cs="Times New Roman"/>
                <w:sz w:val="24"/>
                <w:szCs w:val="24"/>
                <w:lang w:val="lt-LT"/>
              </w:rPr>
            </w:pPr>
          </w:p>
          <w:p w14:paraId="5FB5CBC4" w14:textId="252BC8D1" w:rsidR="00576C58" w:rsidRDefault="00576C58" w:rsidP="00576C58">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576C58" w:rsidRPr="00B50D6C" w:rsidRDefault="00576C58" w:rsidP="00576C58">
            <w:pPr>
              <w:spacing w:after="0" w:line="240" w:lineRule="auto"/>
              <w:rPr>
                <w:rFonts w:ascii="Times New Roman" w:hAnsi="Times New Roman" w:cs="Times New Roman"/>
                <w:i/>
                <w:iCs/>
                <w:color w:val="FF0000"/>
                <w:sz w:val="24"/>
                <w:szCs w:val="24"/>
                <w:lang w:val="lt-LT"/>
              </w:rPr>
            </w:pPr>
          </w:p>
          <w:p w14:paraId="09A5C542" w14:textId="35F5858E" w:rsidR="00576C58" w:rsidRPr="001B074D" w:rsidRDefault="00576C58" w:rsidP="00576C58">
            <w:pPr>
              <w:spacing w:after="0" w:line="240" w:lineRule="auto"/>
              <w:jc w:val="both"/>
              <w:rPr>
                <w:rFonts w:ascii="Times New Roman" w:hAnsi="Times New Roman" w:cs="Times New Roman"/>
                <w:sz w:val="24"/>
                <w:szCs w:val="24"/>
                <w:lang w:val="lt-LT"/>
              </w:rPr>
            </w:pPr>
            <w:r w:rsidRPr="001B074D">
              <w:rPr>
                <w:rFonts w:ascii="Times New Roman" w:eastAsia="Calibri" w:hAnsi="Times New Roman" w:cs="Times New Roman"/>
                <w:sz w:val="24"/>
                <w:szCs w:val="24"/>
                <w:lang w:val="lt-LT"/>
              </w:rPr>
              <w:t>Sutarties vykdymui pasitelkiami subtiekėjai, kurių kvalifikacija remiasi Tiekėjas, Sutarties sudarymo metu žinomi subtiekėjai, kurių pajėgumais Tiekėjas nesiremia, specialistai yra nurodyti Specialiųjų sutarties sąlygų priede Nr. 4</w:t>
            </w:r>
            <w:r w:rsidR="0095246C">
              <w:rPr>
                <w:rFonts w:ascii="Times New Roman" w:eastAsia="Calibri" w:hAnsi="Times New Roman" w:cs="Times New Roman"/>
                <w:sz w:val="24"/>
                <w:szCs w:val="24"/>
                <w:lang w:val="lt-LT"/>
              </w:rPr>
              <w:t>.</w:t>
            </w:r>
          </w:p>
        </w:tc>
        <w:tc>
          <w:tcPr>
            <w:tcW w:w="1843" w:type="dxa"/>
          </w:tcPr>
          <w:p w14:paraId="378D374A" w14:textId="2FB2DB40" w:rsidR="00576C58" w:rsidRPr="00B50D6C" w:rsidRDefault="00576C58" w:rsidP="00576C58">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576C58" w:rsidRPr="00B50D6C" w14:paraId="4006AFF6" w14:textId="77777777" w:rsidTr="619572DC">
        <w:tc>
          <w:tcPr>
            <w:tcW w:w="9498" w:type="dxa"/>
            <w:gridSpan w:val="4"/>
          </w:tcPr>
          <w:p w14:paraId="66C8CA53" w14:textId="334595C1" w:rsidR="00576C58" w:rsidRPr="00B50D6C" w:rsidRDefault="6CB789A1" w:rsidP="00576C58">
            <w:pPr>
              <w:spacing w:after="0" w:line="240" w:lineRule="auto"/>
              <w:jc w:val="center"/>
              <w:rPr>
                <w:rFonts w:ascii="Times New Roman" w:hAnsi="Times New Roman" w:cs="Times New Roman"/>
                <w:sz w:val="24"/>
                <w:szCs w:val="24"/>
                <w:lang w:val="lt-LT"/>
              </w:rPr>
            </w:pPr>
            <w:r w:rsidRPr="4DFACADD">
              <w:rPr>
                <w:rFonts w:ascii="Times New Roman" w:hAnsi="Times New Roman" w:cs="Times New Roman"/>
                <w:b/>
                <w:bCs/>
                <w:sz w:val="24"/>
                <w:szCs w:val="24"/>
              </w:rPr>
              <w:t>11. APLI</w:t>
            </w:r>
            <w:r w:rsidR="389E739D" w:rsidRPr="4DFACADD">
              <w:rPr>
                <w:rFonts w:ascii="Times New Roman" w:hAnsi="Times New Roman" w:cs="Times New Roman"/>
                <w:b/>
                <w:bCs/>
                <w:sz w:val="24"/>
                <w:szCs w:val="24"/>
              </w:rPr>
              <w:t>N</w:t>
            </w:r>
            <w:r w:rsidRPr="4DFACADD">
              <w:rPr>
                <w:rFonts w:ascii="Times New Roman" w:hAnsi="Times New Roman" w:cs="Times New Roman"/>
                <w:b/>
                <w:bCs/>
                <w:sz w:val="24"/>
                <w:szCs w:val="24"/>
              </w:rPr>
              <w:t xml:space="preserve">KOSAUGINIAI IR SOCIALINIAI KRITERIJAI </w:t>
            </w:r>
            <w:r w:rsidRPr="4DFACADD">
              <w:rPr>
                <w:rFonts w:ascii="Times New Roman" w:hAnsi="Times New Roman" w:cs="Times New Roman"/>
                <w:noProof/>
                <w:sz w:val="24"/>
                <w:szCs w:val="24"/>
                <w:lang w:val="lt-LT"/>
              </w:rPr>
              <w:t>(taikoma, jeigu aplinkosauginiai ir (arba) socialiniai kriterijai nustatomi kaip Sutarties vykdymo sąlygos)</w:t>
            </w:r>
          </w:p>
        </w:tc>
      </w:tr>
      <w:tr w:rsidR="00576C58" w:rsidRPr="00617907" w14:paraId="3D811192" w14:textId="77777777" w:rsidTr="619572DC">
        <w:tc>
          <w:tcPr>
            <w:tcW w:w="2552" w:type="dxa"/>
          </w:tcPr>
          <w:p w14:paraId="3E14544A" w14:textId="53D91971" w:rsidR="00576C58" w:rsidRPr="00447E87" w:rsidRDefault="00576C58" w:rsidP="00576C5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5103" w:type="dxa"/>
            <w:gridSpan w:val="2"/>
          </w:tcPr>
          <w:p w14:paraId="2CF27E04" w14:textId="3EAD4B51" w:rsidR="00576C58" w:rsidRPr="00884D69" w:rsidRDefault="00382585" w:rsidP="00576C58">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3E83C6BA">
              <w:rPr>
                <w:rFonts w:ascii="Times New Roman" w:eastAsia="Arial Unicode MS" w:hAnsi="Times New Roman" w:cs="Times New Roman"/>
                <w:color w:val="000000" w:themeColor="text1"/>
                <w:sz w:val="24"/>
                <w:szCs w:val="24"/>
                <w:lang w:val="lt-LT"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w:t>
            </w:r>
            <w:r w:rsidRPr="3E83C6BA">
              <w:rPr>
                <w:rFonts w:ascii="Times New Roman" w:eastAsia="Arial Unicode MS" w:hAnsi="Times New Roman" w:cs="Times New Roman"/>
                <w:sz w:val="24"/>
                <w:szCs w:val="24"/>
                <w:lang w:val="lt-LT" w:eastAsia="lt-LT"/>
              </w:rPr>
              <w:t xml:space="preserve"> 4.4.3 papunkčiu.</w:t>
            </w:r>
          </w:p>
        </w:tc>
        <w:tc>
          <w:tcPr>
            <w:tcW w:w="1843" w:type="dxa"/>
          </w:tcPr>
          <w:p w14:paraId="6DD91ED7" w14:textId="77777777" w:rsidR="00576C58" w:rsidRPr="00B50D6C" w:rsidRDefault="00576C58" w:rsidP="00576C58">
            <w:pPr>
              <w:spacing w:after="0" w:line="240" w:lineRule="auto"/>
              <w:jc w:val="both"/>
              <w:rPr>
                <w:rFonts w:ascii="Times New Roman" w:hAnsi="Times New Roman" w:cs="Times New Roman"/>
                <w:sz w:val="24"/>
                <w:szCs w:val="24"/>
                <w:lang w:val="lt-LT"/>
              </w:rPr>
            </w:pPr>
          </w:p>
        </w:tc>
      </w:tr>
      <w:tr w:rsidR="00576C58" w:rsidRPr="00617907" w14:paraId="60CE7850" w14:textId="77777777" w:rsidTr="619572DC">
        <w:tc>
          <w:tcPr>
            <w:tcW w:w="2552" w:type="dxa"/>
          </w:tcPr>
          <w:p w14:paraId="4306819F" w14:textId="78A608B0" w:rsidR="00576C58" w:rsidRPr="00B50D6C" w:rsidRDefault="00576C58" w:rsidP="00576C5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w:t>
            </w:r>
            <w:r>
              <w:rPr>
                <w:rFonts w:ascii="Times New Roman" w:eastAsia="Arial Unicode MS" w:hAnsi="Times New Roman" w:cs="Times New Roman"/>
                <w:b/>
                <w:bCs/>
                <w:color w:val="000000"/>
                <w:sz w:val="24"/>
                <w:szCs w:val="24"/>
                <w:bdr w:val="nil"/>
                <w:lang w:val="lt-LT" w:eastAsia="lt-LT"/>
              </w:rPr>
              <w:t>2</w:t>
            </w:r>
            <w:r w:rsidRPr="00447E87">
              <w:rPr>
                <w:rFonts w:ascii="Times New Roman" w:eastAsia="Arial Unicode MS" w:hAnsi="Times New Roman" w:cs="Times New Roman"/>
                <w:b/>
                <w:bCs/>
                <w:color w:val="000000"/>
                <w:sz w:val="24"/>
                <w:szCs w:val="24"/>
                <w:bdr w:val="nil"/>
                <w:lang w:val="lt-LT" w:eastAsia="lt-LT"/>
              </w:rPr>
              <w:t>. Aplinkosauginiai reikalavimai paslaugai ir/ar jos teikimui</w:t>
            </w:r>
          </w:p>
        </w:tc>
        <w:tc>
          <w:tcPr>
            <w:tcW w:w="5103" w:type="dxa"/>
            <w:gridSpan w:val="2"/>
          </w:tcPr>
          <w:p w14:paraId="6BA79131" w14:textId="097BDCCB" w:rsidR="00576C58" w:rsidRPr="00630350" w:rsidRDefault="00630350" w:rsidP="00630350">
            <w:pPr>
              <w:spacing w:after="0" w:line="240" w:lineRule="auto"/>
              <w:jc w:val="both"/>
              <w:rPr>
                <w:rFonts w:ascii="Times New Roman" w:hAnsi="Times New Roman" w:cs="Times New Roman"/>
                <w:sz w:val="24"/>
                <w:szCs w:val="24"/>
                <w:lang w:val="lt-LT"/>
              </w:rPr>
            </w:pPr>
            <w:r w:rsidRPr="00630350">
              <w:rPr>
                <w:rFonts w:ascii="Times New Roman" w:eastAsia="Arial Unicode MS" w:hAnsi="Times New Roman" w:cs="Times New Roman"/>
                <w:color w:val="000000" w:themeColor="text1"/>
                <w:sz w:val="24"/>
                <w:szCs w:val="24"/>
                <w:lang w:val="lt-LT" w:eastAsia="lt-LT"/>
              </w:rPr>
              <w:t>Sutartis ir jos vykdymo metu rengiama dokumentacija, Užsakovui turi būti pateikti tik elektroniniu formatu, o dokumentacija, kuri turi būti pasirašoma, pasirašomi elektroniniu parašu.</w:t>
            </w:r>
          </w:p>
        </w:tc>
        <w:tc>
          <w:tcPr>
            <w:tcW w:w="1843" w:type="dxa"/>
          </w:tcPr>
          <w:p w14:paraId="1679FC3D" w14:textId="77777777" w:rsidR="00576C58" w:rsidRPr="00B50D6C" w:rsidRDefault="00576C58" w:rsidP="00576C58">
            <w:pPr>
              <w:spacing w:after="0" w:line="240" w:lineRule="auto"/>
              <w:jc w:val="both"/>
              <w:rPr>
                <w:rFonts w:ascii="Times New Roman" w:hAnsi="Times New Roman" w:cs="Times New Roman"/>
                <w:sz w:val="24"/>
                <w:szCs w:val="24"/>
                <w:lang w:val="lt-LT"/>
              </w:rPr>
            </w:pPr>
          </w:p>
        </w:tc>
      </w:tr>
      <w:tr w:rsidR="00576C58" w:rsidRPr="00B50D6C" w14:paraId="5E6EC003" w14:textId="77777777" w:rsidTr="619572DC">
        <w:tc>
          <w:tcPr>
            <w:tcW w:w="2552" w:type="dxa"/>
          </w:tcPr>
          <w:p w14:paraId="6AB31F86" w14:textId="6856FAF9" w:rsidR="00576C58" w:rsidRPr="00447E87" w:rsidRDefault="00576C58" w:rsidP="00576C5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74CD369C" w14:textId="6FD1FF28" w:rsidR="00576C58" w:rsidRPr="001202E5" w:rsidRDefault="00576C58" w:rsidP="001202E5">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tc>
        <w:tc>
          <w:tcPr>
            <w:tcW w:w="1843" w:type="dxa"/>
          </w:tcPr>
          <w:p w14:paraId="7FB50431" w14:textId="77777777" w:rsidR="00576C58" w:rsidRPr="00B50D6C" w:rsidRDefault="00576C58" w:rsidP="00576C58">
            <w:pPr>
              <w:spacing w:after="0" w:line="240" w:lineRule="auto"/>
              <w:jc w:val="both"/>
              <w:rPr>
                <w:rFonts w:ascii="Times New Roman" w:hAnsi="Times New Roman" w:cs="Times New Roman"/>
                <w:sz w:val="24"/>
                <w:szCs w:val="24"/>
                <w:lang w:val="lt-LT"/>
              </w:rPr>
            </w:pPr>
          </w:p>
        </w:tc>
      </w:tr>
      <w:tr w:rsidR="00576C58" w:rsidRPr="00B50D6C" w14:paraId="3D08D9F6" w14:textId="77777777" w:rsidTr="619572DC">
        <w:tc>
          <w:tcPr>
            <w:tcW w:w="9498" w:type="dxa"/>
            <w:gridSpan w:val="4"/>
          </w:tcPr>
          <w:p w14:paraId="4E9299F9" w14:textId="5BA56487" w:rsidR="00576C58" w:rsidRPr="00AB490A" w:rsidRDefault="00576C58" w:rsidP="00576C58">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576C58" w:rsidRPr="00B50D6C" w:rsidRDefault="00576C58" w:rsidP="00576C58">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576C58" w:rsidRPr="00617907" w14:paraId="2D592A0F" w14:textId="77777777" w:rsidTr="619572DC">
        <w:tc>
          <w:tcPr>
            <w:tcW w:w="2552" w:type="dxa"/>
          </w:tcPr>
          <w:p w14:paraId="5B0F708E" w14:textId="47984479" w:rsidR="00576C58" w:rsidRDefault="00576C58" w:rsidP="00576C58">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Pr>
                <w:rFonts w:ascii="Times New Roman" w:eastAsia="Times New Roman" w:hAnsi="Times New Roman" w:cs="Times New Roman"/>
                <w:b/>
                <w:bCs/>
                <w:sz w:val="24"/>
                <w:szCs w:val="24"/>
                <w:lang w:val="lt-LT"/>
              </w:rPr>
              <w:t>12.1.</w:t>
            </w:r>
          </w:p>
        </w:tc>
        <w:tc>
          <w:tcPr>
            <w:tcW w:w="5103" w:type="dxa"/>
            <w:gridSpan w:val="2"/>
          </w:tcPr>
          <w:p w14:paraId="7A5DE919" w14:textId="6939B042" w:rsidR="00576C58" w:rsidRPr="001202E5" w:rsidRDefault="00576C58" w:rsidP="00576C58">
            <w:pPr>
              <w:tabs>
                <w:tab w:val="left" w:pos="810"/>
              </w:tabs>
              <w:spacing w:after="0" w:line="240" w:lineRule="auto"/>
              <w:jc w:val="both"/>
              <w:rPr>
                <w:rFonts w:ascii="Times New Roman" w:eastAsia="Arial Unicode MS" w:hAnsi="Times New Roman" w:cs="Times New Roman"/>
                <w:sz w:val="24"/>
                <w:szCs w:val="24"/>
                <w:lang w:val="lt-LT" w:eastAsia="lt-LT"/>
              </w:rPr>
            </w:pPr>
            <w:r w:rsidRPr="00217F0F">
              <w:rPr>
                <w:rFonts w:ascii="Times New Roman" w:eastAsia="Arial Unicode MS" w:hAnsi="Times New Roman" w:cs="Times New Roman"/>
                <w:sz w:val="24"/>
                <w:szCs w:val="24"/>
                <w:lang w:val="lt-LT" w:eastAsia="lt-LT"/>
              </w:rPr>
              <w:t>Šalys susitaria pakeisti nurodytą Bendrųjų sutarties sąlygų punktą ir išdėstyti jį nauja redakcija:</w:t>
            </w:r>
            <w:r w:rsidRPr="00217F0F">
              <w:rPr>
                <w:rFonts w:ascii="Times New Roman" w:eastAsia="Times New Roman" w:hAnsi="Times New Roman" w:cs="Times New Roman"/>
                <w:sz w:val="24"/>
                <w:szCs w:val="24"/>
                <w:lang w:val="lt-LT"/>
              </w:rPr>
              <w:t xml:space="preserve"> Netaikoma.</w:t>
            </w:r>
          </w:p>
        </w:tc>
        <w:tc>
          <w:tcPr>
            <w:tcW w:w="1843" w:type="dxa"/>
          </w:tcPr>
          <w:p w14:paraId="7FC46B66" w14:textId="77777777" w:rsidR="00576C58" w:rsidRPr="00B50D6C" w:rsidRDefault="00576C58" w:rsidP="00576C58">
            <w:pPr>
              <w:spacing w:after="0" w:line="240" w:lineRule="auto"/>
              <w:jc w:val="both"/>
              <w:rPr>
                <w:rFonts w:ascii="Times New Roman" w:hAnsi="Times New Roman" w:cs="Times New Roman"/>
                <w:sz w:val="24"/>
                <w:szCs w:val="24"/>
                <w:lang w:val="lt-LT"/>
              </w:rPr>
            </w:pPr>
          </w:p>
        </w:tc>
      </w:tr>
      <w:tr w:rsidR="00576C58" w:rsidRPr="00617907" w14:paraId="1F473678" w14:textId="77777777" w:rsidTr="619572DC">
        <w:tc>
          <w:tcPr>
            <w:tcW w:w="2552" w:type="dxa"/>
          </w:tcPr>
          <w:p w14:paraId="4A81EDB6" w14:textId="589552A3" w:rsidR="00576C58" w:rsidRDefault="00576C58" w:rsidP="00576C58">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Pr>
                <w:rFonts w:ascii="Times New Roman" w:eastAsia="Times New Roman" w:hAnsi="Times New Roman" w:cs="Times New Roman"/>
                <w:b/>
                <w:bCs/>
                <w:sz w:val="24"/>
                <w:szCs w:val="24"/>
                <w:lang w:val="lt-LT"/>
              </w:rPr>
              <w:t>12.2</w:t>
            </w:r>
          </w:p>
        </w:tc>
        <w:tc>
          <w:tcPr>
            <w:tcW w:w="5103" w:type="dxa"/>
            <w:gridSpan w:val="2"/>
          </w:tcPr>
          <w:p w14:paraId="75894BFC" w14:textId="66369033" w:rsidR="00576C58" w:rsidRPr="001202E5" w:rsidRDefault="00576C58" w:rsidP="00576C58">
            <w:pPr>
              <w:tabs>
                <w:tab w:val="left" w:pos="810"/>
              </w:tabs>
              <w:spacing w:after="0" w:line="240" w:lineRule="auto"/>
              <w:jc w:val="both"/>
              <w:rPr>
                <w:rFonts w:ascii="Times New Roman" w:eastAsia="Arial Unicode MS" w:hAnsi="Times New Roman" w:cs="Times New Roman"/>
                <w:i/>
                <w:iCs/>
                <w:sz w:val="24"/>
                <w:szCs w:val="24"/>
                <w:lang w:val="lt-LT" w:eastAsia="lt-LT"/>
              </w:rPr>
            </w:pPr>
            <w:r w:rsidRPr="00217F0F">
              <w:rPr>
                <w:rFonts w:ascii="Times New Roman" w:eastAsia="Times New Roman" w:hAnsi="Times New Roman" w:cs="Times New Roman"/>
                <w:kern w:val="2"/>
                <w:sz w:val="24"/>
                <w:szCs w:val="24"/>
                <w:lang w:val="lt-LT"/>
              </w:rPr>
              <w:t xml:space="preserve">Šalys susitaria papildyti Bendrąsias sutarties sąlygas nurodytu punktu, tačiau kitų punktų numeracijos nekeisti: </w:t>
            </w:r>
            <w:r w:rsidRPr="00217F0F">
              <w:rPr>
                <w:rFonts w:ascii="Times New Roman" w:eastAsia="Times New Roman" w:hAnsi="Times New Roman" w:cs="Times New Roman"/>
                <w:sz w:val="24"/>
                <w:szCs w:val="24"/>
                <w:lang w:val="lt-LT"/>
              </w:rPr>
              <w:t>Netaikoma</w:t>
            </w:r>
            <w:r w:rsidR="001202E5">
              <w:rPr>
                <w:rFonts w:ascii="Times New Roman" w:eastAsia="Times New Roman" w:hAnsi="Times New Roman" w:cs="Times New Roman"/>
                <w:sz w:val="24"/>
                <w:szCs w:val="24"/>
                <w:lang w:val="lt-LT"/>
              </w:rPr>
              <w:t>.</w:t>
            </w:r>
          </w:p>
        </w:tc>
        <w:tc>
          <w:tcPr>
            <w:tcW w:w="1843" w:type="dxa"/>
          </w:tcPr>
          <w:p w14:paraId="2F34FFD4" w14:textId="77777777" w:rsidR="00576C58" w:rsidRPr="00B50D6C" w:rsidRDefault="00576C58" w:rsidP="00576C58">
            <w:pPr>
              <w:spacing w:after="0" w:line="240" w:lineRule="auto"/>
              <w:jc w:val="both"/>
              <w:rPr>
                <w:rFonts w:ascii="Times New Roman" w:hAnsi="Times New Roman" w:cs="Times New Roman"/>
                <w:sz w:val="24"/>
                <w:szCs w:val="24"/>
                <w:lang w:val="lt-LT"/>
              </w:rPr>
            </w:pPr>
          </w:p>
        </w:tc>
      </w:tr>
      <w:tr w:rsidR="00576C58" w:rsidRPr="00617907" w14:paraId="46018D02" w14:textId="77777777" w:rsidTr="619572DC">
        <w:tc>
          <w:tcPr>
            <w:tcW w:w="2552" w:type="dxa"/>
          </w:tcPr>
          <w:p w14:paraId="2406DED4" w14:textId="04ED14D1" w:rsidR="00576C58" w:rsidRDefault="00576C58" w:rsidP="00576C58">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Pr>
                <w:rFonts w:ascii="Times New Roman" w:eastAsia="Times New Roman" w:hAnsi="Times New Roman" w:cs="Times New Roman"/>
                <w:b/>
                <w:bCs/>
                <w:sz w:val="24"/>
                <w:szCs w:val="24"/>
                <w:lang w:val="lt-LT"/>
              </w:rPr>
              <w:t>12.3</w:t>
            </w:r>
          </w:p>
        </w:tc>
        <w:tc>
          <w:tcPr>
            <w:tcW w:w="5103" w:type="dxa"/>
            <w:gridSpan w:val="2"/>
          </w:tcPr>
          <w:p w14:paraId="369F3E90" w14:textId="5646D94E" w:rsidR="00576C58" w:rsidRPr="001202E5" w:rsidRDefault="00576C58" w:rsidP="00576C58">
            <w:pPr>
              <w:tabs>
                <w:tab w:val="left" w:pos="810"/>
              </w:tabs>
              <w:spacing w:after="0" w:line="240" w:lineRule="auto"/>
              <w:jc w:val="both"/>
              <w:rPr>
                <w:rFonts w:ascii="Times New Roman" w:eastAsia="Arial Unicode MS" w:hAnsi="Times New Roman" w:cs="Times New Roman"/>
                <w:i/>
                <w:iCs/>
                <w:sz w:val="24"/>
                <w:szCs w:val="24"/>
                <w:lang w:val="lt-LT" w:eastAsia="lt-LT"/>
              </w:rPr>
            </w:pPr>
            <w:r w:rsidRPr="00217F0F">
              <w:rPr>
                <w:rFonts w:ascii="Times New Roman" w:eastAsia="Times New Roman" w:hAnsi="Times New Roman" w:cs="Times New Roman"/>
                <w:kern w:val="2"/>
                <w:sz w:val="24"/>
                <w:szCs w:val="24"/>
                <w:lang w:val="lt-LT"/>
              </w:rPr>
              <w:t xml:space="preserve">Šalys susitaria išbraukti nurodytą Bendrųjų sutarties sąlygų punktą, tačiau kitų punktų numeracijos nekeisti: </w:t>
            </w:r>
            <w:r w:rsidRPr="00217F0F">
              <w:rPr>
                <w:rFonts w:ascii="Times New Roman" w:eastAsia="Times New Roman" w:hAnsi="Times New Roman" w:cs="Times New Roman"/>
                <w:sz w:val="24"/>
                <w:szCs w:val="24"/>
                <w:lang w:val="lt-LT"/>
              </w:rPr>
              <w:t>Netaikoma</w:t>
            </w:r>
            <w:r w:rsidRPr="00217F0F">
              <w:rPr>
                <w:rStyle w:val="CommentReference"/>
                <w:lang w:val="lt-LT"/>
              </w:rPr>
              <w:t xml:space="preserve"> </w:t>
            </w:r>
            <w:r w:rsidR="001202E5">
              <w:rPr>
                <w:rStyle w:val="CommentReference"/>
                <w:lang w:val="lt-LT"/>
              </w:rPr>
              <w:t>.</w:t>
            </w:r>
          </w:p>
        </w:tc>
        <w:tc>
          <w:tcPr>
            <w:tcW w:w="1843" w:type="dxa"/>
          </w:tcPr>
          <w:p w14:paraId="162FE219" w14:textId="77777777" w:rsidR="00576C58" w:rsidRPr="00B50D6C" w:rsidRDefault="00576C58" w:rsidP="00576C58">
            <w:pPr>
              <w:spacing w:after="0" w:line="240" w:lineRule="auto"/>
              <w:jc w:val="both"/>
              <w:rPr>
                <w:rFonts w:ascii="Times New Roman" w:hAnsi="Times New Roman" w:cs="Times New Roman"/>
                <w:sz w:val="24"/>
                <w:szCs w:val="24"/>
                <w:lang w:val="lt-LT"/>
              </w:rPr>
            </w:pPr>
          </w:p>
        </w:tc>
      </w:tr>
      <w:tr w:rsidR="00576C58" w:rsidRPr="00617907" w14:paraId="0C1657C3" w14:textId="77777777" w:rsidTr="619572DC">
        <w:tc>
          <w:tcPr>
            <w:tcW w:w="2552" w:type="dxa"/>
          </w:tcPr>
          <w:p w14:paraId="5CD4B5BD" w14:textId="07F2ABBA" w:rsidR="00576C58" w:rsidRDefault="00576C58" w:rsidP="00576C58">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Pr>
                <w:rFonts w:ascii="Times New Roman" w:eastAsia="Times New Roman" w:hAnsi="Times New Roman" w:cs="Times New Roman"/>
                <w:b/>
                <w:bCs/>
                <w:sz w:val="24"/>
                <w:szCs w:val="24"/>
                <w:lang w:val="lt-LT"/>
              </w:rPr>
              <w:t>12.4</w:t>
            </w:r>
          </w:p>
        </w:tc>
        <w:tc>
          <w:tcPr>
            <w:tcW w:w="5103" w:type="dxa"/>
            <w:gridSpan w:val="2"/>
          </w:tcPr>
          <w:p w14:paraId="674D027A" w14:textId="03B2B2E0" w:rsidR="00576C58" w:rsidRPr="00EF3DEE" w:rsidRDefault="00576C58" w:rsidP="00576C58">
            <w:pPr>
              <w:tabs>
                <w:tab w:val="left" w:pos="810"/>
              </w:tabs>
              <w:spacing w:after="0" w:line="240" w:lineRule="auto"/>
              <w:jc w:val="both"/>
              <w:rPr>
                <w:rFonts w:ascii="Times New Roman" w:eastAsia="Arial Unicode MS" w:hAnsi="Times New Roman" w:cs="Times New Roman"/>
                <w:i/>
                <w:iCs/>
                <w:sz w:val="24"/>
                <w:szCs w:val="24"/>
                <w:lang w:val="lt-LT" w:eastAsia="lt-LT"/>
              </w:rPr>
            </w:pPr>
            <w:r w:rsidRPr="00EF3DEE">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6F38E5F9" w14:textId="6D91B900" w:rsidR="00576C58" w:rsidRPr="00B50D6C" w:rsidRDefault="00576C58" w:rsidP="619572DC">
            <w:pPr>
              <w:spacing w:after="0" w:line="240" w:lineRule="auto"/>
              <w:jc w:val="both"/>
              <w:rPr>
                <w:rFonts w:ascii="Times New Roman" w:hAnsi="Times New Roman" w:cs="Times New Roman"/>
                <w:sz w:val="24"/>
                <w:szCs w:val="24"/>
                <w:lang w:val="lt-LT"/>
              </w:rPr>
            </w:pPr>
          </w:p>
          <w:p w14:paraId="1064F4F7" w14:textId="0282CF23" w:rsidR="00576C58" w:rsidRPr="00B50D6C" w:rsidRDefault="00576C58" w:rsidP="00576C58">
            <w:pPr>
              <w:spacing w:after="0" w:line="240" w:lineRule="auto"/>
              <w:jc w:val="both"/>
              <w:rPr>
                <w:rFonts w:ascii="Times New Roman" w:hAnsi="Times New Roman" w:cs="Times New Roman"/>
                <w:sz w:val="24"/>
                <w:szCs w:val="24"/>
                <w:lang w:val="lt-LT"/>
              </w:rPr>
            </w:pPr>
          </w:p>
        </w:tc>
      </w:tr>
      <w:tr w:rsidR="619572DC" w14:paraId="7A8C9CCB" w14:textId="77777777" w:rsidTr="619572DC">
        <w:trPr>
          <w:trHeight w:val="300"/>
        </w:trPr>
        <w:tc>
          <w:tcPr>
            <w:tcW w:w="2552" w:type="dxa"/>
          </w:tcPr>
          <w:p w14:paraId="53EAE0F9" w14:textId="534F18C0" w:rsidR="619572DC" w:rsidRDefault="619572DC" w:rsidP="619572DC">
            <w:pPr>
              <w:tabs>
                <w:tab w:val="left" w:pos="810"/>
              </w:tabs>
              <w:spacing w:after="0"/>
              <w:jc w:val="both"/>
            </w:pPr>
            <w:r w:rsidRPr="619572DC">
              <w:rPr>
                <w:rFonts w:ascii="Times New Roman" w:eastAsia="Times New Roman" w:hAnsi="Times New Roman" w:cs="Times New Roman"/>
                <w:b/>
                <w:bCs/>
                <w:color w:val="000000" w:themeColor="text1"/>
                <w:sz w:val="24"/>
                <w:szCs w:val="24"/>
              </w:rPr>
              <w:t>12.5.</w:t>
            </w:r>
          </w:p>
        </w:tc>
        <w:tc>
          <w:tcPr>
            <w:tcW w:w="5103" w:type="dxa"/>
            <w:gridSpan w:val="2"/>
          </w:tcPr>
          <w:p w14:paraId="76E6182C" w14:textId="06A9934C" w:rsidR="619572DC" w:rsidRPr="00217F0F" w:rsidRDefault="619572DC" w:rsidP="619572DC">
            <w:pPr>
              <w:tabs>
                <w:tab w:val="left" w:pos="810"/>
              </w:tabs>
              <w:spacing w:after="0"/>
              <w:jc w:val="both"/>
              <w:rPr>
                <w:lang w:val="lt-LT"/>
              </w:rPr>
            </w:pPr>
            <w:r w:rsidRPr="00217F0F">
              <w:rPr>
                <w:rFonts w:ascii="Times New Roman" w:eastAsia="Times New Roman" w:hAnsi="Times New Roman" w:cs="Times New Roman"/>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1FC4DF22" w14:textId="395E4DEF" w:rsidR="619572DC" w:rsidRDefault="619572DC" w:rsidP="619572DC">
            <w:pPr>
              <w:spacing w:line="240" w:lineRule="auto"/>
              <w:jc w:val="both"/>
              <w:rPr>
                <w:rFonts w:ascii="Times New Roman" w:hAnsi="Times New Roman" w:cs="Times New Roman"/>
                <w:sz w:val="24"/>
                <w:szCs w:val="24"/>
                <w:lang w:val="lt-LT"/>
              </w:rPr>
            </w:pPr>
          </w:p>
        </w:tc>
      </w:tr>
      <w:bookmarkEnd w:id="1"/>
      <w:tr w:rsidR="00576C58" w:rsidRPr="00B50D6C" w14:paraId="37C3203D" w14:textId="77777777" w:rsidTr="619572DC">
        <w:tc>
          <w:tcPr>
            <w:tcW w:w="9498" w:type="dxa"/>
            <w:gridSpan w:val="4"/>
          </w:tcPr>
          <w:p w14:paraId="140FA895" w14:textId="48A6A31A" w:rsidR="00576C58" w:rsidRPr="00B50D6C" w:rsidRDefault="00576C58" w:rsidP="00576C58">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576C58" w:rsidRPr="00617907" w14:paraId="4E1C2EA4" w14:textId="77777777" w:rsidTr="619572DC">
        <w:trPr>
          <w:trHeight w:val="834"/>
        </w:trPr>
        <w:tc>
          <w:tcPr>
            <w:tcW w:w="9498" w:type="dxa"/>
            <w:gridSpan w:val="4"/>
          </w:tcPr>
          <w:p w14:paraId="26677696" w14:textId="01EC9441" w:rsidR="00576C58" w:rsidRPr="00B50D6C" w:rsidRDefault="00576C58" w:rsidP="00576C58">
            <w:pPr>
              <w:pStyle w:val="ListParagraph"/>
              <w:shd w:val="clear" w:color="auto" w:fill="FFFFFF"/>
              <w:ind w:left="0"/>
              <w:jc w:val="both"/>
              <w:rPr>
                <w:rFonts w:eastAsia="Calibri"/>
              </w:rPr>
            </w:pPr>
            <w:r w:rsidRPr="00B50D6C">
              <w:rPr>
                <w:rFonts w:eastAsia="Calibri"/>
              </w:rPr>
              <w:t>1</w:t>
            </w:r>
            <w:r>
              <w:rPr>
                <w:rFonts w:eastAsia="Calibri"/>
                <w:lang w:val="en-US"/>
              </w:rPr>
              <w:t>3</w:t>
            </w:r>
            <w:r w:rsidRPr="00B50D6C">
              <w:rPr>
                <w:rFonts w:eastAsia="Calibri"/>
              </w:rPr>
              <w:t>.1. Priedas Nr.</w:t>
            </w:r>
            <w:r w:rsidR="0095246C">
              <w:rPr>
                <w:rFonts w:eastAsia="Calibri"/>
              </w:rPr>
              <w:t xml:space="preserve"> </w:t>
            </w:r>
            <w:r w:rsidRPr="00B50D6C">
              <w:rPr>
                <w:rFonts w:eastAsia="Calibri"/>
              </w:rPr>
              <w:t xml:space="preserve">1 </w:t>
            </w:r>
            <w:r w:rsidR="00E13126">
              <w:rPr>
                <w:rFonts w:eastAsia="Calibri"/>
              </w:rPr>
              <w:t xml:space="preserve">– </w:t>
            </w:r>
            <w:r w:rsidRPr="00B50D6C">
              <w:rPr>
                <w:rFonts w:eastAsia="Calibri"/>
              </w:rPr>
              <w:t>Techninė specifikacija</w:t>
            </w:r>
          </w:p>
          <w:p w14:paraId="37C9E7D5" w14:textId="6C75F90A" w:rsidR="00576C58" w:rsidRPr="00B50D6C" w:rsidRDefault="00576C58" w:rsidP="00576C58">
            <w:pPr>
              <w:pStyle w:val="ListParagraph"/>
              <w:shd w:val="clear" w:color="auto" w:fill="FFFFFF"/>
              <w:ind w:left="0"/>
              <w:jc w:val="both"/>
              <w:rPr>
                <w:rFonts w:eastAsia="Calibri"/>
              </w:rPr>
            </w:pPr>
            <w:r w:rsidRPr="00B50D6C">
              <w:rPr>
                <w:rFonts w:eastAsia="Calibri"/>
              </w:rPr>
              <w:t>1</w:t>
            </w:r>
            <w:r>
              <w:rPr>
                <w:rFonts w:eastAsia="Calibri"/>
              </w:rPr>
              <w:t>3</w:t>
            </w:r>
            <w:r w:rsidRPr="00B50D6C">
              <w:rPr>
                <w:rFonts w:eastAsia="Calibri"/>
              </w:rPr>
              <w:t>.2. Priedas Nr.</w:t>
            </w:r>
            <w:r w:rsidR="0095246C">
              <w:rPr>
                <w:rFonts w:eastAsia="Calibri"/>
              </w:rPr>
              <w:t xml:space="preserve"> </w:t>
            </w:r>
            <w:r w:rsidRPr="00B50D6C">
              <w:rPr>
                <w:rFonts w:eastAsia="Calibri"/>
              </w:rPr>
              <w:t xml:space="preserve">2 </w:t>
            </w:r>
            <w:r w:rsidR="00E13126">
              <w:rPr>
                <w:rFonts w:eastAsia="Calibri"/>
              </w:rPr>
              <w:t>– P</w:t>
            </w:r>
            <w:r w:rsidRPr="00B50D6C">
              <w:rPr>
                <w:rFonts w:eastAsia="Calibri"/>
              </w:rPr>
              <w:t>asiūlymas</w:t>
            </w:r>
          </w:p>
          <w:p w14:paraId="6DA2819A" w14:textId="0C125EB8" w:rsidR="00576C58" w:rsidRPr="00B50D6C" w:rsidRDefault="00576C58" w:rsidP="00576C58">
            <w:pPr>
              <w:pStyle w:val="ListParagraph"/>
              <w:shd w:val="clear" w:color="auto" w:fill="FFFFFF"/>
              <w:ind w:left="0"/>
              <w:jc w:val="both"/>
              <w:rPr>
                <w:rFonts w:eastAsia="Calibri"/>
              </w:rPr>
            </w:pPr>
            <w:r w:rsidRPr="00B50D6C">
              <w:rPr>
                <w:rFonts w:eastAsia="Calibri"/>
              </w:rPr>
              <w:t>1</w:t>
            </w:r>
            <w:r>
              <w:rPr>
                <w:rFonts w:eastAsia="Calibri"/>
              </w:rPr>
              <w:t>3</w:t>
            </w:r>
            <w:r w:rsidRPr="00B50D6C">
              <w:rPr>
                <w:rFonts w:eastAsia="Calibri"/>
              </w:rPr>
              <w:t>.3. Priedas Nr. 3 – Atsakingi asmenys</w:t>
            </w:r>
          </w:p>
          <w:p w14:paraId="6D36104C" w14:textId="4F324032" w:rsidR="00576C58" w:rsidRPr="00132709" w:rsidRDefault="00576C58" w:rsidP="00576C58">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B50D6C">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B50D6C">
              <w:rPr>
                <w:rFonts w:ascii="Times New Roman" w:eastAsia="Calibri" w:hAnsi="Times New Roman" w:cs="Times New Roman"/>
                <w:sz w:val="24"/>
                <w:szCs w:val="24"/>
                <w:lang w:val="lt-LT"/>
              </w:rPr>
              <w:t xml:space="preserve">.4. Priedas Nr. 4 </w:t>
            </w:r>
            <w:r w:rsidR="00E13126">
              <w:rPr>
                <w:rFonts w:ascii="Times New Roman" w:eastAsia="Calibri" w:hAnsi="Times New Roman" w:cs="Times New Roman"/>
                <w:sz w:val="24"/>
                <w:szCs w:val="24"/>
                <w:lang w:val="lt-LT"/>
              </w:rPr>
              <w:t xml:space="preserve">– </w:t>
            </w:r>
            <w:r w:rsidRPr="007112CB">
              <w:rPr>
                <w:rFonts w:ascii="Times New Roman" w:eastAsia="Calibri" w:hAnsi="Times New Roman" w:cs="Times New Roman"/>
                <w:sz w:val="24"/>
                <w:szCs w:val="24"/>
                <w:lang w:val="lt-LT"/>
              </w:rPr>
              <w:t>Sutarties vykdymui pasitelkiami subtiekėjai ir (ar) specialistai</w:t>
            </w:r>
          </w:p>
        </w:tc>
      </w:tr>
      <w:tr w:rsidR="00576C58" w:rsidRPr="00B50D6C" w14:paraId="02908552" w14:textId="77777777" w:rsidTr="619572DC">
        <w:tc>
          <w:tcPr>
            <w:tcW w:w="9498" w:type="dxa"/>
            <w:gridSpan w:val="4"/>
          </w:tcPr>
          <w:p w14:paraId="373B8CAC" w14:textId="54BCF40A" w:rsidR="00576C58" w:rsidRPr="00B50D6C" w:rsidRDefault="00576C58" w:rsidP="00576C58">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2" w:name="_Hlk81577692"/>
            <w:r w:rsidRPr="00B50D6C">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576C58" w:rsidRPr="00B50D6C" w14:paraId="3583E9E0" w14:textId="77777777" w:rsidTr="619572DC">
        <w:tc>
          <w:tcPr>
            <w:tcW w:w="4749" w:type="dxa"/>
            <w:gridSpan w:val="2"/>
          </w:tcPr>
          <w:p w14:paraId="6FDFACE3" w14:textId="02CE604A" w:rsidR="00576C58" w:rsidRPr="00B50D6C" w:rsidRDefault="00576C58" w:rsidP="00576C58">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576C58" w:rsidRPr="00B50D6C" w:rsidRDefault="00576C58" w:rsidP="00576C58">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576C58" w:rsidRPr="00B50D6C" w:rsidRDefault="00576C58" w:rsidP="00576C58">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576C58" w:rsidRPr="00B50D6C" w:rsidRDefault="00576C58" w:rsidP="00576C58">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576C58" w:rsidRPr="00B50D6C" w:rsidRDefault="00576C58" w:rsidP="00576C58">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576C58" w:rsidRPr="00B50D6C" w:rsidRDefault="00576C58" w:rsidP="00576C58">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576C58" w:rsidRPr="00B50D6C" w:rsidRDefault="00576C58" w:rsidP="00576C58">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576C58" w:rsidRPr="00B50D6C" w:rsidRDefault="00576C58" w:rsidP="00576C58">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tbl>
    <w:bookmarkEnd w:id="2"/>
    <w:p w14:paraId="7573A992" w14:textId="37C8711E"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701A0" w14:textId="77777777" w:rsidR="00C76A0F" w:rsidRDefault="00C76A0F" w:rsidP="0063379D">
      <w:pPr>
        <w:spacing w:after="0" w:line="240" w:lineRule="auto"/>
      </w:pPr>
      <w:r>
        <w:separator/>
      </w:r>
    </w:p>
  </w:endnote>
  <w:endnote w:type="continuationSeparator" w:id="0">
    <w:p w14:paraId="7A014B8D" w14:textId="77777777" w:rsidR="00C76A0F" w:rsidRDefault="00C76A0F" w:rsidP="0063379D">
      <w:pPr>
        <w:spacing w:after="0" w:line="240" w:lineRule="auto"/>
      </w:pPr>
      <w:r>
        <w:continuationSeparator/>
      </w:r>
    </w:p>
  </w:endnote>
  <w:endnote w:type="continuationNotice" w:id="1">
    <w:p w14:paraId="39F49C8E" w14:textId="77777777" w:rsidR="00C76A0F" w:rsidRDefault="00C76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0BFF37" w14:textId="77777777" w:rsidR="00C76A0F" w:rsidRDefault="00C76A0F" w:rsidP="0063379D">
      <w:pPr>
        <w:spacing w:after="0" w:line="240" w:lineRule="auto"/>
      </w:pPr>
      <w:r>
        <w:separator/>
      </w:r>
    </w:p>
  </w:footnote>
  <w:footnote w:type="continuationSeparator" w:id="0">
    <w:p w14:paraId="581085EB" w14:textId="77777777" w:rsidR="00C76A0F" w:rsidRDefault="00C76A0F" w:rsidP="0063379D">
      <w:pPr>
        <w:spacing w:after="0" w:line="240" w:lineRule="auto"/>
      </w:pPr>
      <w:r>
        <w:continuationSeparator/>
      </w:r>
    </w:p>
  </w:footnote>
  <w:footnote w:type="continuationNotice" w:id="1">
    <w:p w14:paraId="31B8D217" w14:textId="77777777" w:rsidR="00C76A0F" w:rsidRDefault="00C76A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5593"/>
    <w:rsid w:val="00015DC0"/>
    <w:rsid w:val="00016F19"/>
    <w:rsid w:val="000249C5"/>
    <w:rsid w:val="00031332"/>
    <w:rsid w:val="000339C0"/>
    <w:rsid w:val="00033BB9"/>
    <w:rsid w:val="000370B0"/>
    <w:rsid w:val="00037CA8"/>
    <w:rsid w:val="000400D2"/>
    <w:rsid w:val="00040746"/>
    <w:rsid w:val="00042E4C"/>
    <w:rsid w:val="00045E72"/>
    <w:rsid w:val="0005196D"/>
    <w:rsid w:val="00052FC6"/>
    <w:rsid w:val="00054D61"/>
    <w:rsid w:val="000621F2"/>
    <w:rsid w:val="00067150"/>
    <w:rsid w:val="00070557"/>
    <w:rsid w:val="00070FC4"/>
    <w:rsid w:val="0007471F"/>
    <w:rsid w:val="00077935"/>
    <w:rsid w:val="00083B6E"/>
    <w:rsid w:val="000848D9"/>
    <w:rsid w:val="00084A66"/>
    <w:rsid w:val="00085399"/>
    <w:rsid w:val="000858B3"/>
    <w:rsid w:val="0009039B"/>
    <w:rsid w:val="00090ADD"/>
    <w:rsid w:val="000A2A32"/>
    <w:rsid w:val="000A3190"/>
    <w:rsid w:val="000A4007"/>
    <w:rsid w:val="000A4B04"/>
    <w:rsid w:val="000A6CF7"/>
    <w:rsid w:val="000B1624"/>
    <w:rsid w:val="000B77B7"/>
    <w:rsid w:val="000C62A3"/>
    <w:rsid w:val="000D0299"/>
    <w:rsid w:val="000D252B"/>
    <w:rsid w:val="000D6C4C"/>
    <w:rsid w:val="000E6522"/>
    <w:rsid w:val="000E687C"/>
    <w:rsid w:val="000E6CF4"/>
    <w:rsid w:val="000E6D75"/>
    <w:rsid w:val="000F0C03"/>
    <w:rsid w:val="000F649E"/>
    <w:rsid w:val="000F680D"/>
    <w:rsid w:val="00102AC0"/>
    <w:rsid w:val="00106A1E"/>
    <w:rsid w:val="001072EB"/>
    <w:rsid w:val="00114126"/>
    <w:rsid w:val="001152F7"/>
    <w:rsid w:val="001202E5"/>
    <w:rsid w:val="00120553"/>
    <w:rsid w:val="001229F1"/>
    <w:rsid w:val="00127DDC"/>
    <w:rsid w:val="00132709"/>
    <w:rsid w:val="00133501"/>
    <w:rsid w:val="001419E8"/>
    <w:rsid w:val="0014202F"/>
    <w:rsid w:val="00143B8C"/>
    <w:rsid w:val="00143CC6"/>
    <w:rsid w:val="00146EA1"/>
    <w:rsid w:val="00152E08"/>
    <w:rsid w:val="001541A5"/>
    <w:rsid w:val="00162CEC"/>
    <w:rsid w:val="001667C4"/>
    <w:rsid w:val="001673FD"/>
    <w:rsid w:val="001713EC"/>
    <w:rsid w:val="0017204C"/>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A13AE"/>
    <w:rsid w:val="001A295F"/>
    <w:rsid w:val="001A4518"/>
    <w:rsid w:val="001A598F"/>
    <w:rsid w:val="001B074D"/>
    <w:rsid w:val="001B08D0"/>
    <w:rsid w:val="001B15D4"/>
    <w:rsid w:val="001B3616"/>
    <w:rsid w:val="001B3EF2"/>
    <w:rsid w:val="001C04EF"/>
    <w:rsid w:val="001C0EA4"/>
    <w:rsid w:val="001C2543"/>
    <w:rsid w:val="001C699A"/>
    <w:rsid w:val="001C7413"/>
    <w:rsid w:val="001C7ED0"/>
    <w:rsid w:val="001D0212"/>
    <w:rsid w:val="001D0EF6"/>
    <w:rsid w:val="001D1A1F"/>
    <w:rsid w:val="001D5DE8"/>
    <w:rsid w:val="001D76FE"/>
    <w:rsid w:val="001E4E0F"/>
    <w:rsid w:val="001E592E"/>
    <w:rsid w:val="001E78C9"/>
    <w:rsid w:val="001F05FD"/>
    <w:rsid w:val="001F3989"/>
    <w:rsid w:val="00205706"/>
    <w:rsid w:val="00216E37"/>
    <w:rsid w:val="00217F0F"/>
    <w:rsid w:val="00221C69"/>
    <w:rsid w:val="00224FBD"/>
    <w:rsid w:val="00226288"/>
    <w:rsid w:val="00227803"/>
    <w:rsid w:val="00232CE0"/>
    <w:rsid w:val="002330AB"/>
    <w:rsid w:val="002330D6"/>
    <w:rsid w:val="0023475B"/>
    <w:rsid w:val="0023595F"/>
    <w:rsid w:val="00237AD9"/>
    <w:rsid w:val="00242BC0"/>
    <w:rsid w:val="002449CA"/>
    <w:rsid w:val="0024717C"/>
    <w:rsid w:val="00253ADC"/>
    <w:rsid w:val="002548FD"/>
    <w:rsid w:val="0025686C"/>
    <w:rsid w:val="00260DDF"/>
    <w:rsid w:val="0026344E"/>
    <w:rsid w:val="0026756B"/>
    <w:rsid w:val="002731A5"/>
    <w:rsid w:val="002750F4"/>
    <w:rsid w:val="00276807"/>
    <w:rsid w:val="00277112"/>
    <w:rsid w:val="00282BA7"/>
    <w:rsid w:val="002879F1"/>
    <w:rsid w:val="002971DC"/>
    <w:rsid w:val="002A12A2"/>
    <w:rsid w:val="002A23D7"/>
    <w:rsid w:val="002A2491"/>
    <w:rsid w:val="002A2C98"/>
    <w:rsid w:val="002A4771"/>
    <w:rsid w:val="002A5393"/>
    <w:rsid w:val="002A5FF2"/>
    <w:rsid w:val="002A6568"/>
    <w:rsid w:val="002A6708"/>
    <w:rsid w:val="002B2D00"/>
    <w:rsid w:val="002B60DD"/>
    <w:rsid w:val="002C109D"/>
    <w:rsid w:val="002C1EF4"/>
    <w:rsid w:val="002C22B3"/>
    <w:rsid w:val="002C33C0"/>
    <w:rsid w:val="002C694D"/>
    <w:rsid w:val="002D29D6"/>
    <w:rsid w:val="002D3E80"/>
    <w:rsid w:val="002D54B2"/>
    <w:rsid w:val="002D5A3C"/>
    <w:rsid w:val="002E106D"/>
    <w:rsid w:val="002E4657"/>
    <w:rsid w:val="002E474D"/>
    <w:rsid w:val="003060B3"/>
    <w:rsid w:val="00307582"/>
    <w:rsid w:val="00310E65"/>
    <w:rsid w:val="00313BD5"/>
    <w:rsid w:val="003147CB"/>
    <w:rsid w:val="00317E3C"/>
    <w:rsid w:val="00320846"/>
    <w:rsid w:val="003224FF"/>
    <w:rsid w:val="003242AF"/>
    <w:rsid w:val="00327B05"/>
    <w:rsid w:val="00330E43"/>
    <w:rsid w:val="00333513"/>
    <w:rsid w:val="00343EA6"/>
    <w:rsid w:val="003467EE"/>
    <w:rsid w:val="00347696"/>
    <w:rsid w:val="0035138F"/>
    <w:rsid w:val="00351BA6"/>
    <w:rsid w:val="0035301F"/>
    <w:rsid w:val="00357FE5"/>
    <w:rsid w:val="00360490"/>
    <w:rsid w:val="003617D5"/>
    <w:rsid w:val="00362F02"/>
    <w:rsid w:val="003632CC"/>
    <w:rsid w:val="0036747F"/>
    <w:rsid w:val="00367E55"/>
    <w:rsid w:val="0037239D"/>
    <w:rsid w:val="00373058"/>
    <w:rsid w:val="003753E9"/>
    <w:rsid w:val="00376BA4"/>
    <w:rsid w:val="0038010E"/>
    <w:rsid w:val="00381E7F"/>
    <w:rsid w:val="00382585"/>
    <w:rsid w:val="00385576"/>
    <w:rsid w:val="00385610"/>
    <w:rsid w:val="00392ECE"/>
    <w:rsid w:val="003A3904"/>
    <w:rsid w:val="003A3F1D"/>
    <w:rsid w:val="003A517E"/>
    <w:rsid w:val="003A6076"/>
    <w:rsid w:val="003B21E4"/>
    <w:rsid w:val="003B318B"/>
    <w:rsid w:val="003B639D"/>
    <w:rsid w:val="003C43D7"/>
    <w:rsid w:val="003C472D"/>
    <w:rsid w:val="003C586B"/>
    <w:rsid w:val="003C6B53"/>
    <w:rsid w:val="003C756B"/>
    <w:rsid w:val="003C7721"/>
    <w:rsid w:val="003D2967"/>
    <w:rsid w:val="003D3283"/>
    <w:rsid w:val="003D4605"/>
    <w:rsid w:val="003E4DAA"/>
    <w:rsid w:val="003E5290"/>
    <w:rsid w:val="003E5875"/>
    <w:rsid w:val="003F2EB6"/>
    <w:rsid w:val="003F6791"/>
    <w:rsid w:val="00400513"/>
    <w:rsid w:val="004014F2"/>
    <w:rsid w:val="00405FB2"/>
    <w:rsid w:val="0040734C"/>
    <w:rsid w:val="00412DB4"/>
    <w:rsid w:val="00413EAA"/>
    <w:rsid w:val="00416316"/>
    <w:rsid w:val="004172B3"/>
    <w:rsid w:val="00420497"/>
    <w:rsid w:val="00421F8A"/>
    <w:rsid w:val="00424BA6"/>
    <w:rsid w:val="00425372"/>
    <w:rsid w:val="00425CDF"/>
    <w:rsid w:val="00430DB5"/>
    <w:rsid w:val="004319DE"/>
    <w:rsid w:val="004322ED"/>
    <w:rsid w:val="00435C76"/>
    <w:rsid w:val="00446371"/>
    <w:rsid w:val="00446BBE"/>
    <w:rsid w:val="00447E87"/>
    <w:rsid w:val="00454D24"/>
    <w:rsid w:val="00455CCA"/>
    <w:rsid w:val="0046145E"/>
    <w:rsid w:val="00465DAA"/>
    <w:rsid w:val="00466B59"/>
    <w:rsid w:val="00470AE8"/>
    <w:rsid w:val="004723F4"/>
    <w:rsid w:val="00472F33"/>
    <w:rsid w:val="00485E8F"/>
    <w:rsid w:val="00494710"/>
    <w:rsid w:val="00495322"/>
    <w:rsid w:val="00495584"/>
    <w:rsid w:val="004A00EA"/>
    <w:rsid w:val="004A1895"/>
    <w:rsid w:val="004A242C"/>
    <w:rsid w:val="004A349C"/>
    <w:rsid w:val="004A3A2E"/>
    <w:rsid w:val="004A5D05"/>
    <w:rsid w:val="004B277F"/>
    <w:rsid w:val="004B2AC3"/>
    <w:rsid w:val="004B2B01"/>
    <w:rsid w:val="004B69FE"/>
    <w:rsid w:val="004B7A58"/>
    <w:rsid w:val="004C21F2"/>
    <w:rsid w:val="004C37EA"/>
    <w:rsid w:val="004C404E"/>
    <w:rsid w:val="004C63D5"/>
    <w:rsid w:val="004D3F27"/>
    <w:rsid w:val="004D606C"/>
    <w:rsid w:val="004D61D5"/>
    <w:rsid w:val="004D7C09"/>
    <w:rsid w:val="004E030F"/>
    <w:rsid w:val="004E0AB1"/>
    <w:rsid w:val="004E228A"/>
    <w:rsid w:val="004E6B75"/>
    <w:rsid w:val="004E6CA9"/>
    <w:rsid w:val="004F38A7"/>
    <w:rsid w:val="004F408C"/>
    <w:rsid w:val="004F614F"/>
    <w:rsid w:val="00500334"/>
    <w:rsid w:val="00507D1A"/>
    <w:rsid w:val="005103CB"/>
    <w:rsid w:val="005132E1"/>
    <w:rsid w:val="00517287"/>
    <w:rsid w:val="00517461"/>
    <w:rsid w:val="00526052"/>
    <w:rsid w:val="0052636A"/>
    <w:rsid w:val="005266B9"/>
    <w:rsid w:val="00531AB0"/>
    <w:rsid w:val="00537572"/>
    <w:rsid w:val="00537B5C"/>
    <w:rsid w:val="00540F17"/>
    <w:rsid w:val="00540FEA"/>
    <w:rsid w:val="00541982"/>
    <w:rsid w:val="00541BE8"/>
    <w:rsid w:val="0054294D"/>
    <w:rsid w:val="00542B41"/>
    <w:rsid w:val="00542DC0"/>
    <w:rsid w:val="00551828"/>
    <w:rsid w:val="00551E3D"/>
    <w:rsid w:val="005544EE"/>
    <w:rsid w:val="00554947"/>
    <w:rsid w:val="00555159"/>
    <w:rsid w:val="00561402"/>
    <w:rsid w:val="00562C49"/>
    <w:rsid w:val="005713EC"/>
    <w:rsid w:val="00576C58"/>
    <w:rsid w:val="005818F4"/>
    <w:rsid w:val="00581BF6"/>
    <w:rsid w:val="00582EF9"/>
    <w:rsid w:val="00584FA8"/>
    <w:rsid w:val="0059329F"/>
    <w:rsid w:val="00596CF2"/>
    <w:rsid w:val="005979F8"/>
    <w:rsid w:val="005A11FC"/>
    <w:rsid w:val="005A2022"/>
    <w:rsid w:val="005A3AF2"/>
    <w:rsid w:val="005A650F"/>
    <w:rsid w:val="005B0D75"/>
    <w:rsid w:val="005B785B"/>
    <w:rsid w:val="005B7EE2"/>
    <w:rsid w:val="005C07EE"/>
    <w:rsid w:val="005C42FC"/>
    <w:rsid w:val="005C455B"/>
    <w:rsid w:val="005C5617"/>
    <w:rsid w:val="005C5E12"/>
    <w:rsid w:val="005C6A12"/>
    <w:rsid w:val="005D3498"/>
    <w:rsid w:val="005D4755"/>
    <w:rsid w:val="005D5DD6"/>
    <w:rsid w:val="005D5F66"/>
    <w:rsid w:val="005E1500"/>
    <w:rsid w:val="005E1BC3"/>
    <w:rsid w:val="005E4535"/>
    <w:rsid w:val="005F02AC"/>
    <w:rsid w:val="005F0E3B"/>
    <w:rsid w:val="005F375C"/>
    <w:rsid w:val="005F383E"/>
    <w:rsid w:val="005F6693"/>
    <w:rsid w:val="006045F7"/>
    <w:rsid w:val="006114D4"/>
    <w:rsid w:val="00615165"/>
    <w:rsid w:val="006167FF"/>
    <w:rsid w:val="00617907"/>
    <w:rsid w:val="006208E2"/>
    <w:rsid w:val="006257B0"/>
    <w:rsid w:val="0062704D"/>
    <w:rsid w:val="00630350"/>
    <w:rsid w:val="00633021"/>
    <w:rsid w:val="0063379D"/>
    <w:rsid w:val="00637499"/>
    <w:rsid w:val="0064073B"/>
    <w:rsid w:val="00641EED"/>
    <w:rsid w:val="00642539"/>
    <w:rsid w:val="006455E5"/>
    <w:rsid w:val="00645D87"/>
    <w:rsid w:val="00646AB3"/>
    <w:rsid w:val="006502FA"/>
    <w:rsid w:val="00652F96"/>
    <w:rsid w:val="0065646B"/>
    <w:rsid w:val="00656DC7"/>
    <w:rsid w:val="00656F48"/>
    <w:rsid w:val="00660F3B"/>
    <w:rsid w:val="0066175B"/>
    <w:rsid w:val="0066371D"/>
    <w:rsid w:val="006644AC"/>
    <w:rsid w:val="00667FF5"/>
    <w:rsid w:val="00672278"/>
    <w:rsid w:val="0067386D"/>
    <w:rsid w:val="00675055"/>
    <w:rsid w:val="00675420"/>
    <w:rsid w:val="00675C72"/>
    <w:rsid w:val="00683E34"/>
    <w:rsid w:val="00684697"/>
    <w:rsid w:val="00686A03"/>
    <w:rsid w:val="00687DD3"/>
    <w:rsid w:val="006A39FF"/>
    <w:rsid w:val="006A3D44"/>
    <w:rsid w:val="006A4322"/>
    <w:rsid w:val="006A452C"/>
    <w:rsid w:val="006A6347"/>
    <w:rsid w:val="006B2F22"/>
    <w:rsid w:val="006B44CE"/>
    <w:rsid w:val="006B6DE6"/>
    <w:rsid w:val="006B794D"/>
    <w:rsid w:val="006C17E6"/>
    <w:rsid w:val="006C46B8"/>
    <w:rsid w:val="006C6554"/>
    <w:rsid w:val="006C6565"/>
    <w:rsid w:val="006D2A1E"/>
    <w:rsid w:val="006D2AE6"/>
    <w:rsid w:val="006D4904"/>
    <w:rsid w:val="006D4D5E"/>
    <w:rsid w:val="006D55EB"/>
    <w:rsid w:val="006E1B87"/>
    <w:rsid w:val="006E31D9"/>
    <w:rsid w:val="006E6794"/>
    <w:rsid w:val="006F0D72"/>
    <w:rsid w:val="006F4029"/>
    <w:rsid w:val="00700D11"/>
    <w:rsid w:val="0070160E"/>
    <w:rsid w:val="0070462F"/>
    <w:rsid w:val="007060F1"/>
    <w:rsid w:val="007077FE"/>
    <w:rsid w:val="00707C9F"/>
    <w:rsid w:val="007112CB"/>
    <w:rsid w:val="00714894"/>
    <w:rsid w:val="00715292"/>
    <w:rsid w:val="00716446"/>
    <w:rsid w:val="0072644E"/>
    <w:rsid w:val="007267AC"/>
    <w:rsid w:val="00726C28"/>
    <w:rsid w:val="0073507E"/>
    <w:rsid w:val="007433F4"/>
    <w:rsid w:val="0074485E"/>
    <w:rsid w:val="00753FD4"/>
    <w:rsid w:val="00763DF9"/>
    <w:rsid w:val="00764E2A"/>
    <w:rsid w:val="00766EE1"/>
    <w:rsid w:val="00767139"/>
    <w:rsid w:val="007724C9"/>
    <w:rsid w:val="007759F2"/>
    <w:rsid w:val="007765FC"/>
    <w:rsid w:val="007824BC"/>
    <w:rsid w:val="00784767"/>
    <w:rsid w:val="00786206"/>
    <w:rsid w:val="00790D46"/>
    <w:rsid w:val="00790FDA"/>
    <w:rsid w:val="007946DF"/>
    <w:rsid w:val="00795CE3"/>
    <w:rsid w:val="007960EC"/>
    <w:rsid w:val="007972AD"/>
    <w:rsid w:val="007A395C"/>
    <w:rsid w:val="007C063A"/>
    <w:rsid w:val="007C2BAB"/>
    <w:rsid w:val="007C6489"/>
    <w:rsid w:val="007C6571"/>
    <w:rsid w:val="007C70A1"/>
    <w:rsid w:val="007D0061"/>
    <w:rsid w:val="007D6E09"/>
    <w:rsid w:val="007D7BC8"/>
    <w:rsid w:val="007E1DEB"/>
    <w:rsid w:val="007E25B3"/>
    <w:rsid w:val="007E342E"/>
    <w:rsid w:val="007E785A"/>
    <w:rsid w:val="007F0C5E"/>
    <w:rsid w:val="007F122C"/>
    <w:rsid w:val="007F7417"/>
    <w:rsid w:val="007F74D2"/>
    <w:rsid w:val="007F7C79"/>
    <w:rsid w:val="00804AED"/>
    <w:rsid w:val="00805F0C"/>
    <w:rsid w:val="008076D4"/>
    <w:rsid w:val="008144FE"/>
    <w:rsid w:val="00815687"/>
    <w:rsid w:val="0081722B"/>
    <w:rsid w:val="0082397A"/>
    <w:rsid w:val="008249BC"/>
    <w:rsid w:val="00826D0C"/>
    <w:rsid w:val="0083043A"/>
    <w:rsid w:val="00832DB9"/>
    <w:rsid w:val="00836C82"/>
    <w:rsid w:val="00837F1C"/>
    <w:rsid w:val="008470F0"/>
    <w:rsid w:val="008569EB"/>
    <w:rsid w:val="00856E37"/>
    <w:rsid w:val="0087008F"/>
    <w:rsid w:val="00870B77"/>
    <w:rsid w:val="00870DD5"/>
    <w:rsid w:val="00871514"/>
    <w:rsid w:val="00871FF9"/>
    <w:rsid w:val="0087214D"/>
    <w:rsid w:val="008775E4"/>
    <w:rsid w:val="00880C01"/>
    <w:rsid w:val="008833F9"/>
    <w:rsid w:val="00884596"/>
    <w:rsid w:val="00884D69"/>
    <w:rsid w:val="008852A9"/>
    <w:rsid w:val="00886B8D"/>
    <w:rsid w:val="00893D5C"/>
    <w:rsid w:val="008946EE"/>
    <w:rsid w:val="008A0A95"/>
    <w:rsid w:val="008A362C"/>
    <w:rsid w:val="008A5121"/>
    <w:rsid w:val="008B0270"/>
    <w:rsid w:val="008B32F7"/>
    <w:rsid w:val="008B4FBF"/>
    <w:rsid w:val="008B5ACB"/>
    <w:rsid w:val="008B7A2A"/>
    <w:rsid w:val="008C02CA"/>
    <w:rsid w:val="008C63E6"/>
    <w:rsid w:val="008D1CC0"/>
    <w:rsid w:val="008D2A68"/>
    <w:rsid w:val="008D2BC8"/>
    <w:rsid w:val="008D6882"/>
    <w:rsid w:val="008D6BD2"/>
    <w:rsid w:val="008D74A5"/>
    <w:rsid w:val="008F05D5"/>
    <w:rsid w:val="008F0F70"/>
    <w:rsid w:val="008F3D9B"/>
    <w:rsid w:val="00901E60"/>
    <w:rsid w:val="009034D0"/>
    <w:rsid w:val="00904764"/>
    <w:rsid w:val="00904BC2"/>
    <w:rsid w:val="00910303"/>
    <w:rsid w:val="0091260C"/>
    <w:rsid w:val="00920248"/>
    <w:rsid w:val="00920E97"/>
    <w:rsid w:val="00923A5D"/>
    <w:rsid w:val="009260E8"/>
    <w:rsid w:val="009274F3"/>
    <w:rsid w:val="00927C22"/>
    <w:rsid w:val="0093015A"/>
    <w:rsid w:val="0093114D"/>
    <w:rsid w:val="0093470C"/>
    <w:rsid w:val="009374A9"/>
    <w:rsid w:val="00941746"/>
    <w:rsid w:val="0094427C"/>
    <w:rsid w:val="00945F73"/>
    <w:rsid w:val="009500D7"/>
    <w:rsid w:val="0095047E"/>
    <w:rsid w:val="0095205C"/>
    <w:rsid w:val="0095246C"/>
    <w:rsid w:val="009616B0"/>
    <w:rsid w:val="0096283D"/>
    <w:rsid w:val="00965249"/>
    <w:rsid w:val="00966446"/>
    <w:rsid w:val="00967C24"/>
    <w:rsid w:val="00974DB1"/>
    <w:rsid w:val="00975560"/>
    <w:rsid w:val="00976D63"/>
    <w:rsid w:val="00977866"/>
    <w:rsid w:val="00981FAA"/>
    <w:rsid w:val="00984049"/>
    <w:rsid w:val="00986192"/>
    <w:rsid w:val="00986A7B"/>
    <w:rsid w:val="00991418"/>
    <w:rsid w:val="00993EAB"/>
    <w:rsid w:val="0099489B"/>
    <w:rsid w:val="00995D14"/>
    <w:rsid w:val="009A05B8"/>
    <w:rsid w:val="009B0106"/>
    <w:rsid w:val="009B1375"/>
    <w:rsid w:val="009B4868"/>
    <w:rsid w:val="009B535A"/>
    <w:rsid w:val="009B75A5"/>
    <w:rsid w:val="009C116D"/>
    <w:rsid w:val="009C655A"/>
    <w:rsid w:val="009C66D0"/>
    <w:rsid w:val="009D0B81"/>
    <w:rsid w:val="009D4542"/>
    <w:rsid w:val="009D59B9"/>
    <w:rsid w:val="009D6096"/>
    <w:rsid w:val="009E0F83"/>
    <w:rsid w:val="009E109B"/>
    <w:rsid w:val="009E1400"/>
    <w:rsid w:val="009E14C0"/>
    <w:rsid w:val="009E17C3"/>
    <w:rsid w:val="009E45DB"/>
    <w:rsid w:val="009F43CD"/>
    <w:rsid w:val="009F440C"/>
    <w:rsid w:val="009F77CF"/>
    <w:rsid w:val="00A0088F"/>
    <w:rsid w:val="00A01304"/>
    <w:rsid w:val="00A058B0"/>
    <w:rsid w:val="00A13115"/>
    <w:rsid w:val="00A14CD5"/>
    <w:rsid w:val="00A15FC9"/>
    <w:rsid w:val="00A2533B"/>
    <w:rsid w:val="00A26C24"/>
    <w:rsid w:val="00A278C0"/>
    <w:rsid w:val="00A30DAE"/>
    <w:rsid w:val="00A35366"/>
    <w:rsid w:val="00A40E1B"/>
    <w:rsid w:val="00A41746"/>
    <w:rsid w:val="00A46BB8"/>
    <w:rsid w:val="00A53CBB"/>
    <w:rsid w:val="00A60003"/>
    <w:rsid w:val="00A617B0"/>
    <w:rsid w:val="00A652D7"/>
    <w:rsid w:val="00A655D4"/>
    <w:rsid w:val="00A65FA4"/>
    <w:rsid w:val="00A668A6"/>
    <w:rsid w:val="00A66912"/>
    <w:rsid w:val="00A66E13"/>
    <w:rsid w:val="00A66FF0"/>
    <w:rsid w:val="00A71F3C"/>
    <w:rsid w:val="00A739DF"/>
    <w:rsid w:val="00A73D10"/>
    <w:rsid w:val="00A749D4"/>
    <w:rsid w:val="00A801FB"/>
    <w:rsid w:val="00A808A8"/>
    <w:rsid w:val="00A80D2A"/>
    <w:rsid w:val="00A843D7"/>
    <w:rsid w:val="00A8496E"/>
    <w:rsid w:val="00A84CFA"/>
    <w:rsid w:val="00A91C8E"/>
    <w:rsid w:val="00A95013"/>
    <w:rsid w:val="00A961DB"/>
    <w:rsid w:val="00AA3656"/>
    <w:rsid w:val="00AA4F6D"/>
    <w:rsid w:val="00AA7096"/>
    <w:rsid w:val="00AB490A"/>
    <w:rsid w:val="00AB4F57"/>
    <w:rsid w:val="00AB585C"/>
    <w:rsid w:val="00AB627B"/>
    <w:rsid w:val="00AB7428"/>
    <w:rsid w:val="00AC0B42"/>
    <w:rsid w:val="00AC4036"/>
    <w:rsid w:val="00AC44EC"/>
    <w:rsid w:val="00AD15DC"/>
    <w:rsid w:val="00AD1667"/>
    <w:rsid w:val="00AD4AE1"/>
    <w:rsid w:val="00AD4D9A"/>
    <w:rsid w:val="00AE0C7A"/>
    <w:rsid w:val="00AE2DB4"/>
    <w:rsid w:val="00AE5317"/>
    <w:rsid w:val="00AE7B8F"/>
    <w:rsid w:val="00AF1CA0"/>
    <w:rsid w:val="00AF3E5E"/>
    <w:rsid w:val="00AF4345"/>
    <w:rsid w:val="00AF72F7"/>
    <w:rsid w:val="00B002CF"/>
    <w:rsid w:val="00B01F52"/>
    <w:rsid w:val="00B0256B"/>
    <w:rsid w:val="00B070F4"/>
    <w:rsid w:val="00B11C68"/>
    <w:rsid w:val="00B11D5F"/>
    <w:rsid w:val="00B132D9"/>
    <w:rsid w:val="00B1353A"/>
    <w:rsid w:val="00B161FA"/>
    <w:rsid w:val="00B164A1"/>
    <w:rsid w:val="00B21FCE"/>
    <w:rsid w:val="00B24FA5"/>
    <w:rsid w:val="00B27C8B"/>
    <w:rsid w:val="00B27DCA"/>
    <w:rsid w:val="00B30712"/>
    <w:rsid w:val="00B33A63"/>
    <w:rsid w:val="00B35466"/>
    <w:rsid w:val="00B40329"/>
    <w:rsid w:val="00B44010"/>
    <w:rsid w:val="00B50D6C"/>
    <w:rsid w:val="00B51B2E"/>
    <w:rsid w:val="00B51CB8"/>
    <w:rsid w:val="00B55C59"/>
    <w:rsid w:val="00B57407"/>
    <w:rsid w:val="00B57E5B"/>
    <w:rsid w:val="00B57EB5"/>
    <w:rsid w:val="00B620A6"/>
    <w:rsid w:val="00B74C5C"/>
    <w:rsid w:val="00B75057"/>
    <w:rsid w:val="00B76A55"/>
    <w:rsid w:val="00B819E3"/>
    <w:rsid w:val="00B81E7B"/>
    <w:rsid w:val="00B87AB8"/>
    <w:rsid w:val="00B90828"/>
    <w:rsid w:val="00B9795B"/>
    <w:rsid w:val="00BA00FC"/>
    <w:rsid w:val="00BA1892"/>
    <w:rsid w:val="00BA23C9"/>
    <w:rsid w:val="00BA38DA"/>
    <w:rsid w:val="00BA3E59"/>
    <w:rsid w:val="00BA41A1"/>
    <w:rsid w:val="00BA43E7"/>
    <w:rsid w:val="00BB2DAA"/>
    <w:rsid w:val="00BB6340"/>
    <w:rsid w:val="00BC13E3"/>
    <w:rsid w:val="00BC4129"/>
    <w:rsid w:val="00BD04AC"/>
    <w:rsid w:val="00BD233E"/>
    <w:rsid w:val="00BD56AC"/>
    <w:rsid w:val="00BD5D1E"/>
    <w:rsid w:val="00BD719B"/>
    <w:rsid w:val="00BD76CE"/>
    <w:rsid w:val="00BE3317"/>
    <w:rsid w:val="00BF03E4"/>
    <w:rsid w:val="00BF30D6"/>
    <w:rsid w:val="00BF30E4"/>
    <w:rsid w:val="00BF35A4"/>
    <w:rsid w:val="00C019B6"/>
    <w:rsid w:val="00C0249A"/>
    <w:rsid w:val="00C03395"/>
    <w:rsid w:val="00C03CDE"/>
    <w:rsid w:val="00C04197"/>
    <w:rsid w:val="00C12BAE"/>
    <w:rsid w:val="00C14C4F"/>
    <w:rsid w:val="00C153BA"/>
    <w:rsid w:val="00C157A9"/>
    <w:rsid w:val="00C1732E"/>
    <w:rsid w:val="00C23621"/>
    <w:rsid w:val="00C24C73"/>
    <w:rsid w:val="00C32FC1"/>
    <w:rsid w:val="00C35DF3"/>
    <w:rsid w:val="00C40930"/>
    <w:rsid w:val="00C4418F"/>
    <w:rsid w:val="00C45A03"/>
    <w:rsid w:val="00C500E2"/>
    <w:rsid w:val="00C5132F"/>
    <w:rsid w:val="00C55DC9"/>
    <w:rsid w:val="00C66DD4"/>
    <w:rsid w:val="00C7423F"/>
    <w:rsid w:val="00C76A0F"/>
    <w:rsid w:val="00C80F3E"/>
    <w:rsid w:val="00C852FC"/>
    <w:rsid w:val="00C86166"/>
    <w:rsid w:val="00C9136A"/>
    <w:rsid w:val="00C91741"/>
    <w:rsid w:val="00C95101"/>
    <w:rsid w:val="00CA44DD"/>
    <w:rsid w:val="00CA4743"/>
    <w:rsid w:val="00CA66D6"/>
    <w:rsid w:val="00CC2703"/>
    <w:rsid w:val="00CC42F7"/>
    <w:rsid w:val="00CC470C"/>
    <w:rsid w:val="00CC5A43"/>
    <w:rsid w:val="00CD0A4E"/>
    <w:rsid w:val="00CD1A00"/>
    <w:rsid w:val="00CD2944"/>
    <w:rsid w:val="00CD3D83"/>
    <w:rsid w:val="00CD5651"/>
    <w:rsid w:val="00CD7C26"/>
    <w:rsid w:val="00CE2470"/>
    <w:rsid w:val="00CE2915"/>
    <w:rsid w:val="00CE6F26"/>
    <w:rsid w:val="00CE6FA3"/>
    <w:rsid w:val="00CF1E2A"/>
    <w:rsid w:val="00CF1F55"/>
    <w:rsid w:val="00CF1FB8"/>
    <w:rsid w:val="00CF4285"/>
    <w:rsid w:val="00CF546E"/>
    <w:rsid w:val="00D002F9"/>
    <w:rsid w:val="00D01D49"/>
    <w:rsid w:val="00D03357"/>
    <w:rsid w:val="00D049E2"/>
    <w:rsid w:val="00D07908"/>
    <w:rsid w:val="00D104B7"/>
    <w:rsid w:val="00D10B2D"/>
    <w:rsid w:val="00D137E8"/>
    <w:rsid w:val="00D1416F"/>
    <w:rsid w:val="00D1745A"/>
    <w:rsid w:val="00D23374"/>
    <w:rsid w:val="00D23B3E"/>
    <w:rsid w:val="00D25130"/>
    <w:rsid w:val="00D267CC"/>
    <w:rsid w:val="00D26E47"/>
    <w:rsid w:val="00D400F7"/>
    <w:rsid w:val="00D40B0D"/>
    <w:rsid w:val="00D42F6A"/>
    <w:rsid w:val="00D4506A"/>
    <w:rsid w:val="00D45C78"/>
    <w:rsid w:val="00D516B7"/>
    <w:rsid w:val="00D55FDB"/>
    <w:rsid w:val="00D56230"/>
    <w:rsid w:val="00D567C2"/>
    <w:rsid w:val="00D62079"/>
    <w:rsid w:val="00D65862"/>
    <w:rsid w:val="00D70AA9"/>
    <w:rsid w:val="00D813F3"/>
    <w:rsid w:val="00D81734"/>
    <w:rsid w:val="00D81881"/>
    <w:rsid w:val="00D82CDA"/>
    <w:rsid w:val="00D85E30"/>
    <w:rsid w:val="00D87EAA"/>
    <w:rsid w:val="00D916F6"/>
    <w:rsid w:val="00DA244C"/>
    <w:rsid w:val="00DA3946"/>
    <w:rsid w:val="00DA7967"/>
    <w:rsid w:val="00DB1A86"/>
    <w:rsid w:val="00DB4C4A"/>
    <w:rsid w:val="00DB524D"/>
    <w:rsid w:val="00DC3E57"/>
    <w:rsid w:val="00DC5780"/>
    <w:rsid w:val="00DD2ECF"/>
    <w:rsid w:val="00DD360F"/>
    <w:rsid w:val="00DD66E6"/>
    <w:rsid w:val="00DD6AED"/>
    <w:rsid w:val="00DE421E"/>
    <w:rsid w:val="00DE51D4"/>
    <w:rsid w:val="00DE67FB"/>
    <w:rsid w:val="00DE7E57"/>
    <w:rsid w:val="00DF552A"/>
    <w:rsid w:val="00DF71C8"/>
    <w:rsid w:val="00E035A9"/>
    <w:rsid w:val="00E04419"/>
    <w:rsid w:val="00E07AAC"/>
    <w:rsid w:val="00E113C9"/>
    <w:rsid w:val="00E11CD4"/>
    <w:rsid w:val="00E13126"/>
    <w:rsid w:val="00E13728"/>
    <w:rsid w:val="00E17CAF"/>
    <w:rsid w:val="00E202CE"/>
    <w:rsid w:val="00E22494"/>
    <w:rsid w:val="00E2267B"/>
    <w:rsid w:val="00E23B5B"/>
    <w:rsid w:val="00E24074"/>
    <w:rsid w:val="00E2654A"/>
    <w:rsid w:val="00E328EE"/>
    <w:rsid w:val="00E32E06"/>
    <w:rsid w:val="00E32EA1"/>
    <w:rsid w:val="00E349FA"/>
    <w:rsid w:val="00E3668B"/>
    <w:rsid w:val="00E369F0"/>
    <w:rsid w:val="00E37ADB"/>
    <w:rsid w:val="00E52DAA"/>
    <w:rsid w:val="00E559F8"/>
    <w:rsid w:val="00E5611D"/>
    <w:rsid w:val="00E637C7"/>
    <w:rsid w:val="00E64E46"/>
    <w:rsid w:val="00E657AD"/>
    <w:rsid w:val="00E70C52"/>
    <w:rsid w:val="00E70D02"/>
    <w:rsid w:val="00E72D7E"/>
    <w:rsid w:val="00E75230"/>
    <w:rsid w:val="00E777DC"/>
    <w:rsid w:val="00E85BF5"/>
    <w:rsid w:val="00E864F0"/>
    <w:rsid w:val="00E902E8"/>
    <w:rsid w:val="00E93FC4"/>
    <w:rsid w:val="00EA02A5"/>
    <w:rsid w:val="00EA1C1E"/>
    <w:rsid w:val="00EA2328"/>
    <w:rsid w:val="00EA4D0C"/>
    <w:rsid w:val="00EB1701"/>
    <w:rsid w:val="00EB1869"/>
    <w:rsid w:val="00EB3E08"/>
    <w:rsid w:val="00EB570B"/>
    <w:rsid w:val="00EC5A0D"/>
    <w:rsid w:val="00EC5C1E"/>
    <w:rsid w:val="00ED392E"/>
    <w:rsid w:val="00ED3C84"/>
    <w:rsid w:val="00ED3F17"/>
    <w:rsid w:val="00ED5BB5"/>
    <w:rsid w:val="00EE07E0"/>
    <w:rsid w:val="00EE2D95"/>
    <w:rsid w:val="00EE3F8B"/>
    <w:rsid w:val="00EE46D5"/>
    <w:rsid w:val="00EE5B1F"/>
    <w:rsid w:val="00EE5E85"/>
    <w:rsid w:val="00EF3919"/>
    <w:rsid w:val="00EF3DEE"/>
    <w:rsid w:val="00EF4A19"/>
    <w:rsid w:val="00F05C5E"/>
    <w:rsid w:val="00F110D6"/>
    <w:rsid w:val="00F14451"/>
    <w:rsid w:val="00F15892"/>
    <w:rsid w:val="00F20587"/>
    <w:rsid w:val="00F25603"/>
    <w:rsid w:val="00F259EC"/>
    <w:rsid w:val="00F2760A"/>
    <w:rsid w:val="00F30485"/>
    <w:rsid w:val="00F3187A"/>
    <w:rsid w:val="00F31E5E"/>
    <w:rsid w:val="00F33426"/>
    <w:rsid w:val="00F33A05"/>
    <w:rsid w:val="00F3745A"/>
    <w:rsid w:val="00F37C8A"/>
    <w:rsid w:val="00F4093D"/>
    <w:rsid w:val="00F430B3"/>
    <w:rsid w:val="00F439BD"/>
    <w:rsid w:val="00F51776"/>
    <w:rsid w:val="00F54F4D"/>
    <w:rsid w:val="00F57E65"/>
    <w:rsid w:val="00F601C5"/>
    <w:rsid w:val="00F61E1D"/>
    <w:rsid w:val="00F64B0A"/>
    <w:rsid w:val="00F670A6"/>
    <w:rsid w:val="00F71D1B"/>
    <w:rsid w:val="00F73FE5"/>
    <w:rsid w:val="00F90AEF"/>
    <w:rsid w:val="00F90FEC"/>
    <w:rsid w:val="00F9140D"/>
    <w:rsid w:val="00FA14B2"/>
    <w:rsid w:val="00FA2420"/>
    <w:rsid w:val="00FA7A33"/>
    <w:rsid w:val="00FB1893"/>
    <w:rsid w:val="00FB4374"/>
    <w:rsid w:val="00FB573E"/>
    <w:rsid w:val="00FC7CED"/>
    <w:rsid w:val="00FD0003"/>
    <w:rsid w:val="00FD0911"/>
    <w:rsid w:val="00FD1453"/>
    <w:rsid w:val="00FD2AD0"/>
    <w:rsid w:val="00FD3577"/>
    <w:rsid w:val="00FD4820"/>
    <w:rsid w:val="00FD56F1"/>
    <w:rsid w:val="00FD973E"/>
    <w:rsid w:val="00FE0BB7"/>
    <w:rsid w:val="00FE2309"/>
    <w:rsid w:val="00FE2BB0"/>
    <w:rsid w:val="00FE40D2"/>
    <w:rsid w:val="00FE43EC"/>
    <w:rsid w:val="00FE4AC9"/>
    <w:rsid w:val="00FE65A9"/>
    <w:rsid w:val="00FE6A61"/>
    <w:rsid w:val="024FB99B"/>
    <w:rsid w:val="025B1CE4"/>
    <w:rsid w:val="02B4E9EF"/>
    <w:rsid w:val="0327330E"/>
    <w:rsid w:val="03EB89FC"/>
    <w:rsid w:val="041E59BD"/>
    <w:rsid w:val="04394260"/>
    <w:rsid w:val="043DF460"/>
    <w:rsid w:val="0495DD48"/>
    <w:rsid w:val="04F27E1B"/>
    <w:rsid w:val="052751FB"/>
    <w:rsid w:val="057D04A5"/>
    <w:rsid w:val="0661904C"/>
    <w:rsid w:val="06B6B725"/>
    <w:rsid w:val="0759853A"/>
    <w:rsid w:val="07876DE2"/>
    <w:rsid w:val="07A477F3"/>
    <w:rsid w:val="082C164F"/>
    <w:rsid w:val="08BB61CE"/>
    <w:rsid w:val="08DC8432"/>
    <w:rsid w:val="0952D6C2"/>
    <w:rsid w:val="09FBBECC"/>
    <w:rsid w:val="0AEA9F63"/>
    <w:rsid w:val="0B63B711"/>
    <w:rsid w:val="0BE48582"/>
    <w:rsid w:val="0C2BB465"/>
    <w:rsid w:val="0C56F4C7"/>
    <w:rsid w:val="0C691F10"/>
    <w:rsid w:val="0D33879B"/>
    <w:rsid w:val="0DE70740"/>
    <w:rsid w:val="0E4E82A1"/>
    <w:rsid w:val="0E76EC9C"/>
    <w:rsid w:val="0E95C01F"/>
    <w:rsid w:val="0EEED7AA"/>
    <w:rsid w:val="0F081B0E"/>
    <w:rsid w:val="0F1EA41A"/>
    <w:rsid w:val="0F4E883D"/>
    <w:rsid w:val="0F745E4C"/>
    <w:rsid w:val="10571E4C"/>
    <w:rsid w:val="1057486B"/>
    <w:rsid w:val="10642530"/>
    <w:rsid w:val="11C19CA4"/>
    <w:rsid w:val="11F9682F"/>
    <w:rsid w:val="122B39A2"/>
    <w:rsid w:val="12581851"/>
    <w:rsid w:val="12BEF275"/>
    <w:rsid w:val="1353A927"/>
    <w:rsid w:val="1414DDA0"/>
    <w:rsid w:val="146206AC"/>
    <w:rsid w:val="146A6612"/>
    <w:rsid w:val="14731426"/>
    <w:rsid w:val="1477D241"/>
    <w:rsid w:val="15434E69"/>
    <w:rsid w:val="1562FB2B"/>
    <w:rsid w:val="158EBBAA"/>
    <w:rsid w:val="1648BAC7"/>
    <w:rsid w:val="169BA71B"/>
    <w:rsid w:val="172160CD"/>
    <w:rsid w:val="179A2CAB"/>
    <w:rsid w:val="185B3D4E"/>
    <w:rsid w:val="18935A3D"/>
    <w:rsid w:val="1896E9FE"/>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577BD5"/>
    <w:rsid w:val="2770246B"/>
    <w:rsid w:val="28EF54ED"/>
    <w:rsid w:val="29609724"/>
    <w:rsid w:val="29F047F5"/>
    <w:rsid w:val="2AB2DFBD"/>
    <w:rsid w:val="2B85D431"/>
    <w:rsid w:val="2C1DFD1F"/>
    <w:rsid w:val="2C8EA915"/>
    <w:rsid w:val="2D44AE94"/>
    <w:rsid w:val="2E65438C"/>
    <w:rsid w:val="2E75BAC5"/>
    <w:rsid w:val="2EE07EF5"/>
    <w:rsid w:val="2F1B16F0"/>
    <w:rsid w:val="2F494DE6"/>
    <w:rsid w:val="2F8650E0"/>
    <w:rsid w:val="2F871A2E"/>
    <w:rsid w:val="2FAB71FC"/>
    <w:rsid w:val="305967B2"/>
    <w:rsid w:val="30676182"/>
    <w:rsid w:val="30D09FA3"/>
    <w:rsid w:val="30E1CE79"/>
    <w:rsid w:val="3115A588"/>
    <w:rsid w:val="31C9408F"/>
    <w:rsid w:val="320B351F"/>
    <w:rsid w:val="32339987"/>
    <w:rsid w:val="326A6BF0"/>
    <w:rsid w:val="327DE849"/>
    <w:rsid w:val="32BEBAF0"/>
    <w:rsid w:val="33167220"/>
    <w:rsid w:val="33B7C739"/>
    <w:rsid w:val="3475CF93"/>
    <w:rsid w:val="3512D720"/>
    <w:rsid w:val="357E21D4"/>
    <w:rsid w:val="3589CE6A"/>
    <w:rsid w:val="3647A3C1"/>
    <w:rsid w:val="36D41E49"/>
    <w:rsid w:val="36E6876D"/>
    <w:rsid w:val="36F54706"/>
    <w:rsid w:val="374D985D"/>
    <w:rsid w:val="3865A74B"/>
    <w:rsid w:val="387392CF"/>
    <w:rsid w:val="389E739D"/>
    <w:rsid w:val="38D9C3E7"/>
    <w:rsid w:val="3906C4CA"/>
    <w:rsid w:val="398509F2"/>
    <w:rsid w:val="3A0177AC"/>
    <w:rsid w:val="3A14859E"/>
    <w:rsid w:val="3A9B288E"/>
    <w:rsid w:val="3AD97415"/>
    <w:rsid w:val="3AF4769E"/>
    <w:rsid w:val="3BA199F5"/>
    <w:rsid w:val="3C4ED2B9"/>
    <w:rsid w:val="3C5670B4"/>
    <w:rsid w:val="3C775CA5"/>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3F6131"/>
    <w:rsid w:val="4C6CE409"/>
    <w:rsid w:val="4C72D704"/>
    <w:rsid w:val="4C8B99BF"/>
    <w:rsid w:val="4CD07B62"/>
    <w:rsid w:val="4D1C2623"/>
    <w:rsid w:val="4D1FD586"/>
    <w:rsid w:val="4D8CE9CC"/>
    <w:rsid w:val="4DFACADD"/>
    <w:rsid w:val="4E43D75B"/>
    <w:rsid w:val="4EC1C7F4"/>
    <w:rsid w:val="506DB49D"/>
    <w:rsid w:val="50862E75"/>
    <w:rsid w:val="50978630"/>
    <w:rsid w:val="50C13CCD"/>
    <w:rsid w:val="51135658"/>
    <w:rsid w:val="511BB852"/>
    <w:rsid w:val="51593B8E"/>
    <w:rsid w:val="51B58073"/>
    <w:rsid w:val="52038C7B"/>
    <w:rsid w:val="52C02159"/>
    <w:rsid w:val="52C248D3"/>
    <w:rsid w:val="536BE2C9"/>
    <w:rsid w:val="537DC6A8"/>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D42E5D1"/>
    <w:rsid w:val="5E14AC71"/>
    <w:rsid w:val="5EDC2876"/>
    <w:rsid w:val="5EDC6BC4"/>
    <w:rsid w:val="5F103D47"/>
    <w:rsid w:val="5F958100"/>
    <w:rsid w:val="5FC56523"/>
    <w:rsid w:val="6031A8BB"/>
    <w:rsid w:val="6137EB53"/>
    <w:rsid w:val="619572DC"/>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86DCB68"/>
    <w:rsid w:val="69C5CB5E"/>
    <w:rsid w:val="69D38FD1"/>
    <w:rsid w:val="6A5F69BD"/>
    <w:rsid w:val="6ABBB1F2"/>
    <w:rsid w:val="6AE3FFB7"/>
    <w:rsid w:val="6B281B4D"/>
    <w:rsid w:val="6B352CAA"/>
    <w:rsid w:val="6CB789A1"/>
    <w:rsid w:val="6D0CD74C"/>
    <w:rsid w:val="6D1D6A94"/>
    <w:rsid w:val="6DD7B86A"/>
    <w:rsid w:val="6DF3008F"/>
    <w:rsid w:val="6E93C65D"/>
    <w:rsid w:val="6EF66E37"/>
    <w:rsid w:val="6F9011E0"/>
    <w:rsid w:val="6F92B06B"/>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0BA52A"/>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D8AA96F"/>
    <w:rsid w:val="7E615D65"/>
    <w:rsid w:val="7E668E0D"/>
    <w:rsid w:val="7EF535D8"/>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3E97D48F-4C1B-4781-9B43-9463E1862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9F8"/>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2.xml><?xml version="1.0" encoding="utf-8"?>
<ds:datastoreItem xmlns:ds="http://schemas.openxmlformats.org/officeDocument/2006/customXml" ds:itemID="{FC8D6673-4AF6-4FC2-B5E5-C23553DC54B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24539573-0E98-4C0A-85DF-EAD43314F01B}">
  <ds:schemaRefs>
    <ds:schemaRef ds:uri="http://schemas.microsoft.com/sharepoint/v3/contenttype/forms"/>
  </ds:schemaRefs>
</ds:datastoreItem>
</file>

<file path=customXml/itemProps4.xml><?xml version="1.0" encoding="utf-8"?>
<ds:datastoreItem xmlns:ds="http://schemas.openxmlformats.org/officeDocument/2006/customXml" ds:itemID="{D680BE4B-046A-4BC7-A2B9-E474C9F7D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105</TotalTime>
  <Pages>8</Pages>
  <Words>2318</Words>
  <Characters>13216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cp:lastModifiedBy>Daiva Rastenienė</cp:lastModifiedBy>
  <cp:revision>12</cp:revision>
  <dcterms:created xsi:type="dcterms:W3CDTF">2024-12-11T08:48:00Z</dcterms:created>
  <dcterms:modified xsi:type="dcterms:W3CDTF">2024-12-12T07:44:00Z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